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DAA" w:rsidRPr="007F5B0A" w:rsidRDefault="00177DAA" w:rsidP="00D36E3D">
      <w:pPr>
        <w:jc w:val="center"/>
        <w:rPr>
          <w:sz w:val="28"/>
          <w:szCs w:val="28"/>
        </w:rPr>
      </w:pPr>
      <w:r w:rsidRPr="00177DAA">
        <w:rPr>
          <w:sz w:val="28"/>
          <w:szCs w:val="28"/>
        </w:rPr>
        <w:t>«</w:t>
      </w:r>
      <w:r w:rsidRPr="007F5B0A">
        <w:rPr>
          <w:sz w:val="28"/>
          <w:szCs w:val="28"/>
          <w:shd w:val="clear" w:color="auto" w:fill="FFFFFF"/>
        </w:rPr>
        <w:t>ИСТОРИКО-КУЛЬТУРНОЕ </w:t>
      </w:r>
      <w:r w:rsidRPr="007F5B0A">
        <w:rPr>
          <w:rStyle w:val="a8"/>
          <w:bCs/>
          <w:i w:val="0"/>
          <w:iCs w:val="0"/>
          <w:sz w:val="28"/>
          <w:szCs w:val="28"/>
          <w:shd w:val="clear" w:color="auto" w:fill="FFFFFF"/>
        </w:rPr>
        <w:t>НАСЛЕДИЕ</w:t>
      </w:r>
      <w:r w:rsidRPr="007F5B0A">
        <w:rPr>
          <w:sz w:val="28"/>
          <w:szCs w:val="28"/>
          <w:shd w:val="clear" w:color="auto" w:fill="FFFFFF"/>
        </w:rPr>
        <w:t xml:space="preserve"> ПЕТРА </w:t>
      </w:r>
      <w:r w:rsidRPr="007F5B0A">
        <w:rPr>
          <w:sz w:val="28"/>
          <w:szCs w:val="28"/>
          <w:shd w:val="clear" w:color="auto" w:fill="FFFFFF"/>
          <w:lang w:val="en-US"/>
        </w:rPr>
        <w:t>I</w:t>
      </w:r>
      <w:r w:rsidRPr="007F5B0A">
        <w:rPr>
          <w:sz w:val="28"/>
          <w:szCs w:val="28"/>
          <w:shd w:val="clear" w:color="auto" w:fill="FFFFFF"/>
        </w:rPr>
        <w:t xml:space="preserve"> КАК ОСНОВА ФОРМИРОВАНИЯ </w:t>
      </w:r>
      <w:r w:rsidRPr="007F5B0A">
        <w:rPr>
          <w:rStyle w:val="a8"/>
          <w:bCs/>
          <w:i w:val="0"/>
          <w:iCs w:val="0"/>
          <w:sz w:val="28"/>
          <w:szCs w:val="28"/>
          <w:shd w:val="clear" w:color="auto" w:fill="FFFFFF"/>
        </w:rPr>
        <w:t>ГРАЖДАНСКО</w:t>
      </w:r>
      <w:r w:rsidRPr="007F5B0A">
        <w:rPr>
          <w:sz w:val="28"/>
          <w:szCs w:val="28"/>
          <w:shd w:val="clear" w:color="auto" w:fill="FFFFFF"/>
        </w:rPr>
        <w:t>-</w:t>
      </w:r>
      <w:r w:rsidRPr="007F5B0A">
        <w:rPr>
          <w:rStyle w:val="a8"/>
          <w:bCs/>
          <w:i w:val="0"/>
          <w:iCs w:val="0"/>
          <w:sz w:val="28"/>
          <w:szCs w:val="28"/>
          <w:shd w:val="clear" w:color="auto" w:fill="FFFFFF"/>
        </w:rPr>
        <w:t>ПАТРИОТИЧЕСКОЙ</w:t>
      </w:r>
      <w:r w:rsidRPr="007F5B0A">
        <w:rPr>
          <w:sz w:val="28"/>
          <w:szCs w:val="28"/>
          <w:shd w:val="clear" w:color="auto" w:fill="FFFFFF"/>
        </w:rPr>
        <w:t> ПОЗИЦИИ УЧАЩИХСЯ»</w:t>
      </w:r>
    </w:p>
    <w:p w:rsidR="0013488F" w:rsidRPr="007F5B0A" w:rsidRDefault="0013488F">
      <w:pPr>
        <w:rPr>
          <w:sz w:val="28"/>
          <w:szCs w:val="28"/>
        </w:rPr>
      </w:pPr>
    </w:p>
    <w:p w:rsidR="0013488F" w:rsidRPr="007F5B0A" w:rsidRDefault="007F5B0A" w:rsidP="00C91579">
      <w:pPr>
        <w:jc w:val="center"/>
        <w:rPr>
          <w:sz w:val="28"/>
          <w:szCs w:val="28"/>
        </w:rPr>
      </w:pPr>
      <w:r w:rsidRPr="007F5B0A">
        <w:rPr>
          <w:sz w:val="28"/>
          <w:szCs w:val="28"/>
        </w:rPr>
        <w:t>Н.</w:t>
      </w:r>
      <w:r w:rsidR="00C83A02">
        <w:rPr>
          <w:sz w:val="28"/>
          <w:szCs w:val="28"/>
        </w:rPr>
        <w:t xml:space="preserve"> </w:t>
      </w:r>
      <w:r w:rsidRPr="007F5B0A">
        <w:rPr>
          <w:sz w:val="28"/>
          <w:szCs w:val="28"/>
        </w:rPr>
        <w:t>А.</w:t>
      </w:r>
      <w:r w:rsidR="00C83A02">
        <w:rPr>
          <w:sz w:val="28"/>
          <w:szCs w:val="28"/>
        </w:rPr>
        <w:t xml:space="preserve"> </w:t>
      </w:r>
      <w:r w:rsidRPr="007F5B0A">
        <w:rPr>
          <w:sz w:val="28"/>
          <w:szCs w:val="28"/>
        </w:rPr>
        <w:t xml:space="preserve">Горохова МБОУ «Школа № 179», Автозаводский район/Нижний Новгород, </w:t>
      </w:r>
      <w:hyperlink r:id="rId5" w:history="1">
        <w:r w:rsidRPr="007F5B0A">
          <w:rPr>
            <w:rStyle w:val="a5"/>
            <w:sz w:val="28"/>
            <w:szCs w:val="28"/>
            <w:lang w:val="en-US"/>
          </w:rPr>
          <w:t>natalieusanova</w:t>
        </w:r>
        <w:r w:rsidRPr="007F5B0A">
          <w:rPr>
            <w:rStyle w:val="a5"/>
            <w:sz w:val="28"/>
            <w:szCs w:val="28"/>
          </w:rPr>
          <w:t>@</w:t>
        </w:r>
        <w:r w:rsidRPr="007F5B0A">
          <w:rPr>
            <w:rStyle w:val="a5"/>
            <w:sz w:val="28"/>
            <w:szCs w:val="28"/>
            <w:lang w:val="en-US"/>
          </w:rPr>
          <w:t>gmail</w:t>
        </w:r>
        <w:r w:rsidRPr="007F5B0A">
          <w:rPr>
            <w:rStyle w:val="a5"/>
            <w:sz w:val="28"/>
            <w:szCs w:val="28"/>
          </w:rPr>
          <w:t>.</w:t>
        </w:r>
        <w:r w:rsidRPr="007F5B0A">
          <w:rPr>
            <w:rStyle w:val="a5"/>
            <w:sz w:val="28"/>
            <w:szCs w:val="28"/>
            <w:lang w:val="en-US"/>
          </w:rPr>
          <w:t>com</w:t>
        </w:r>
      </w:hyperlink>
    </w:p>
    <w:p w:rsidR="007F5B0A" w:rsidRDefault="007F5B0A" w:rsidP="007F5B0A">
      <w:pPr>
        <w:jc w:val="center"/>
      </w:pPr>
    </w:p>
    <w:p w:rsidR="008B1885" w:rsidRPr="00BA56BE" w:rsidRDefault="007F5B0A" w:rsidP="00F4187B">
      <w:pPr>
        <w:spacing w:line="360" w:lineRule="auto"/>
        <w:ind w:firstLine="567"/>
        <w:jc w:val="both"/>
        <w:rPr>
          <w:sz w:val="28"/>
          <w:szCs w:val="28"/>
        </w:rPr>
      </w:pPr>
      <w:r w:rsidRPr="007F5B0A">
        <w:rPr>
          <w:sz w:val="28"/>
          <w:szCs w:val="28"/>
        </w:rPr>
        <w:t xml:space="preserve">Аннотация: </w:t>
      </w:r>
      <w:r w:rsidR="008B1885">
        <w:rPr>
          <w:sz w:val="28"/>
          <w:szCs w:val="28"/>
        </w:rPr>
        <w:t xml:space="preserve">350-летие со дня рождения Петра </w:t>
      </w:r>
      <w:r w:rsidR="008B1885">
        <w:rPr>
          <w:sz w:val="28"/>
          <w:szCs w:val="28"/>
          <w:lang w:val="en-US"/>
        </w:rPr>
        <w:t>I</w:t>
      </w:r>
      <w:r w:rsidR="008B1885" w:rsidRPr="008B1885">
        <w:rPr>
          <w:sz w:val="28"/>
          <w:szCs w:val="28"/>
        </w:rPr>
        <w:t xml:space="preserve"> </w:t>
      </w:r>
      <w:r w:rsidR="008B1885">
        <w:rPr>
          <w:sz w:val="28"/>
          <w:szCs w:val="28"/>
        </w:rPr>
        <w:t>стало важным направлением работы отряда «Подвиг» МБОУ «Школа № 179», входящего в Ассоциацию детских морских объеди</w:t>
      </w:r>
      <w:r w:rsidR="00BA56BE">
        <w:rPr>
          <w:sz w:val="28"/>
          <w:szCs w:val="28"/>
        </w:rPr>
        <w:t xml:space="preserve">нений города Нижнего Новгорода. Юбилейная дата и сохранившееся историко-культурное наследие первого русского </w:t>
      </w:r>
      <w:r w:rsidR="003D3BC0" w:rsidRPr="003D3BC0">
        <w:rPr>
          <w:sz w:val="28"/>
          <w:szCs w:val="28"/>
        </w:rPr>
        <w:t>и</w:t>
      </w:r>
      <w:r w:rsidR="00BA56BE" w:rsidRPr="003D3BC0">
        <w:rPr>
          <w:sz w:val="28"/>
          <w:szCs w:val="28"/>
        </w:rPr>
        <w:t>мператора</w:t>
      </w:r>
      <w:r w:rsidR="00BA56BE">
        <w:rPr>
          <w:sz w:val="28"/>
          <w:szCs w:val="28"/>
        </w:rPr>
        <w:t xml:space="preserve"> способствует глубокому изучению подростками личности Петра </w:t>
      </w:r>
      <w:r w:rsidR="00BA56BE">
        <w:rPr>
          <w:sz w:val="28"/>
          <w:szCs w:val="28"/>
          <w:lang w:val="en-US"/>
        </w:rPr>
        <w:t>I</w:t>
      </w:r>
      <w:r w:rsidR="00BA56BE">
        <w:rPr>
          <w:sz w:val="28"/>
          <w:szCs w:val="28"/>
        </w:rPr>
        <w:t>, двух его визитов в Нижний Новгород, его реформ, преобразований, вклада во все сферы деятельности России и способствует духовно-нравственному и гражданско-патриотическому</w:t>
      </w:r>
      <w:r w:rsidR="00F548BC">
        <w:rPr>
          <w:sz w:val="28"/>
          <w:szCs w:val="28"/>
        </w:rPr>
        <w:t xml:space="preserve"> воспитанию подрастающего поколения. План работы школьного отряда включает цикл тематических бесед, работу киноклуба, исследовательскую деятельность, серию интеллектуальных игр, встречи с ветеранами флота и экскурсии. </w:t>
      </w:r>
    </w:p>
    <w:p w:rsidR="0013488F" w:rsidRPr="007F5B0A" w:rsidRDefault="007F5B0A" w:rsidP="00F4187B">
      <w:pPr>
        <w:spacing w:line="360" w:lineRule="auto"/>
        <w:ind w:firstLine="567"/>
        <w:jc w:val="both"/>
        <w:rPr>
          <w:sz w:val="28"/>
          <w:szCs w:val="28"/>
        </w:rPr>
      </w:pPr>
      <w:r w:rsidRPr="007F5B0A">
        <w:rPr>
          <w:sz w:val="28"/>
          <w:szCs w:val="28"/>
        </w:rPr>
        <w:t xml:space="preserve">Ключевые слова: </w:t>
      </w:r>
      <w:proofErr w:type="gramStart"/>
      <w:r w:rsidR="00F548BC">
        <w:rPr>
          <w:sz w:val="28"/>
          <w:szCs w:val="28"/>
        </w:rPr>
        <w:t>отряд</w:t>
      </w:r>
      <w:r w:rsidR="00287E96">
        <w:rPr>
          <w:sz w:val="28"/>
          <w:szCs w:val="28"/>
        </w:rPr>
        <w:t xml:space="preserve"> </w:t>
      </w:r>
      <w:r w:rsidR="00F548BC">
        <w:rPr>
          <w:sz w:val="28"/>
          <w:szCs w:val="28"/>
        </w:rPr>
        <w:t xml:space="preserve"> «</w:t>
      </w:r>
      <w:proofErr w:type="gramEnd"/>
      <w:r w:rsidR="00F548BC">
        <w:rPr>
          <w:sz w:val="28"/>
          <w:szCs w:val="28"/>
        </w:rPr>
        <w:t xml:space="preserve">Подвиг» МБОУ «Школа № 179», </w:t>
      </w:r>
      <w:r w:rsidRPr="007F5B0A">
        <w:rPr>
          <w:sz w:val="28"/>
          <w:szCs w:val="28"/>
        </w:rPr>
        <w:t>А</w:t>
      </w:r>
      <w:r w:rsidR="00F548BC">
        <w:rPr>
          <w:sz w:val="28"/>
          <w:szCs w:val="28"/>
        </w:rPr>
        <w:t>ДМОНН, Петр</w:t>
      </w:r>
      <w:r w:rsidRPr="007F5B0A">
        <w:rPr>
          <w:sz w:val="28"/>
          <w:szCs w:val="28"/>
        </w:rPr>
        <w:t xml:space="preserve"> I</w:t>
      </w:r>
      <w:r w:rsidR="00F548BC">
        <w:rPr>
          <w:sz w:val="28"/>
          <w:szCs w:val="28"/>
        </w:rPr>
        <w:t>.</w:t>
      </w:r>
    </w:p>
    <w:p w:rsidR="0013488F" w:rsidRDefault="0013488F"/>
    <w:p w:rsidR="00F4187B" w:rsidRDefault="00292ECE" w:rsidP="00F4187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0A217C">
        <w:rPr>
          <w:sz w:val="28"/>
          <w:szCs w:val="28"/>
        </w:rPr>
        <w:t xml:space="preserve">В 2016 году в Нижнем Новгороде </w:t>
      </w:r>
      <w:r w:rsidR="006841EE">
        <w:rPr>
          <w:sz w:val="28"/>
          <w:szCs w:val="28"/>
        </w:rPr>
        <w:t>в рамках деятельности</w:t>
      </w:r>
      <w:r w:rsidRPr="000A217C">
        <w:rPr>
          <w:sz w:val="28"/>
          <w:szCs w:val="28"/>
        </w:rPr>
        <w:t xml:space="preserve"> инновационной площадки ГБОУ ДПО НИРО была создана Ассоциация детских морских объединений го</w:t>
      </w:r>
      <w:r w:rsidR="00F548BC">
        <w:rPr>
          <w:sz w:val="28"/>
          <w:szCs w:val="28"/>
        </w:rPr>
        <w:t xml:space="preserve">рода Нижнего Новгорода (АДМОНН). </w:t>
      </w:r>
      <w:r w:rsidRPr="000A217C">
        <w:rPr>
          <w:sz w:val="28"/>
          <w:szCs w:val="28"/>
        </w:rPr>
        <w:t>У</w:t>
      </w:r>
      <w:r w:rsidR="006841EE">
        <w:rPr>
          <w:sz w:val="28"/>
          <w:szCs w:val="28"/>
        </w:rPr>
        <w:t>ченики</w:t>
      </w:r>
      <w:r w:rsidRPr="000A217C">
        <w:rPr>
          <w:sz w:val="28"/>
          <w:szCs w:val="28"/>
        </w:rPr>
        <w:t xml:space="preserve"> нашей школы </w:t>
      </w:r>
      <w:r w:rsidR="006841EE">
        <w:rPr>
          <w:sz w:val="28"/>
          <w:szCs w:val="28"/>
        </w:rPr>
        <w:t>в составе</w:t>
      </w:r>
      <w:r w:rsidRPr="000A217C">
        <w:rPr>
          <w:sz w:val="28"/>
          <w:szCs w:val="28"/>
        </w:rPr>
        <w:t xml:space="preserve"> отряда «Подвиг», </w:t>
      </w:r>
      <w:r w:rsidR="003D3BC0">
        <w:rPr>
          <w:sz w:val="28"/>
          <w:szCs w:val="28"/>
        </w:rPr>
        <w:t>являю</w:t>
      </w:r>
      <w:r w:rsidR="00F548BC">
        <w:rPr>
          <w:sz w:val="28"/>
          <w:szCs w:val="28"/>
        </w:rPr>
        <w:t>тся</w:t>
      </w:r>
      <w:r w:rsidR="006841EE">
        <w:rPr>
          <w:sz w:val="28"/>
          <w:szCs w:val="28"/>
        </w:rPr>
        <w:t xml:space="preserve"> членом А</w:t>
      </w:r>
      <w:r w:rsidRPr="000A217C">
        <w:rPr>
          <w:sz w:val="28"/>
          <w:szCs w:val="28"/>
        </w:rPr>
        <w:t xml:space="preserve">ссоциации. За прошедшие пять лет деятельности Ассоциации сложилась система общегородских </w:t>
      </w:r>
      <w:r w:rsidR="006841EE">
        <w:rPr>
          <w:sz w:val="28"/>
          <w:szCs w:val="28"/>
        </w:rPr>
        <w:t xml:space="preserve">и локальных школьных </w:t>
      </w:r>
      <w:r w:rsidRPr="000A217C">
        <w:rPr>
          <w:sz w:val="28"/>
          <w:szCs w:val="28"/>
        </w:rPr>
        <w:t>мероприятий, направленных на гражданско-патриотическое и духовно</w:t>
      </w:r>
      <w:r w:rsidR="00F548BC">
        <w:rPr>
          <w:sz w:val="28"/>
          <w:szCs w:val="28"/>
        </w:rPr>
        <w:t xml:space="preserve">-нравственное воспитание </w:t>
      </w:r>
      <w:r w:rsidR="006841EE">
        <w:rPr>
          <w:sz w:val="28"/>
          <w:szCs w:val="28"/>
        </w:rPr>
        <w:t>подростков</w:t>
      </w:r>
      <w:r w:rsidRPr="000A217C">
        <w:rPr>
          <w:sz w:val="28"/>
          <w:szCs w:val="28"/>
        </w:rPr>
        <w:t xml:space="preserve">. Ассоциация </w:t>
      </w:r>
      <w:r w:rsidR="006841EE">
        <w:rPr>
          <w:sz w:val="28"/>
          <w:szCs w:val="28"/>
        </w:rPr>
        <w:t>тесно сотрудничает</w:t>
      </w:r>
      <w:r w:rsidRPr="000A217C">
        <w:rPr>
          <w:sz w:val="28"/>
          <w:szCs w:val="28"/>
        </w:rPr>
        <w:t xml:space="preserve"> с НООО «Ветераны Флота»</w:t>
      </w:r>
      <w:r w:rsidR="00F548BC">
        <w:rPr>
          <w:sz w:val="28"/>
          <w:szCs w:val="28"/>
        </w:rPr>
        <w:t xml:space="preserve"> и </w:t>
      </w:r>
      <w:r w:rsidR="003D3BC0">
        <w:rPr>
          <w:sz w:val="28"/>
          <w:szCs w:val="28"/>
        </w:rPr>
        <w:t>НРОГОО «К</w:t>
      </w:r>
      <w:r w:rsidR="006841EE">
        <w:rPr>
          <w:sz w:val="28"/>
          <w:szCs w:val="28"/>
        </w:rPr>
        <w:t>омитета ветеранов подразделений особого риска</w:t>
      </w:r>
      <w:r w:rsidR="003D3BC0">
        <w:rPr>
          <w:sz w:val="28"/>
          <w:szCs w:val="28"/>
        </w:rPr>
        <w:t>»</w:t>
      </w:r>
      <w:r w:rsidRPr="000A217C">
        <w:rPr>
          <w:sz w:val="28"/>
          <w:szCs w:val="28"/>
        </w:rPr>
        <w:t>,</w:t>
      </w:r>
      <w:r w:rsidR="006841EE">
        <w:rPr>
          <w:sz w:val="28"/>
          <w:szCs w:val="28"/>
        </w:rPr>
        <w:t xml:space="preserve"> ГОО</w:t>
      </w:r>
      <w:r w:rsidRPr="000A217C">
        <w:rPr>
          <w:sz w:val="28"/>
          <w:szCs w:val="28"/>
        </w:rPr>
        <w:t xml:space="preserve"> «Жители блокадного Ленинграда» города Нижнего Новгорода, отделом образования и </w:t>
      </w:r>
      <w:proofErr w:type="spellStart"/>
      <w:r w:rsidRPr="000A217C">
        <w:rPr>
          <w:sz w:val="28"/>
          <w:szCs w:val="28"/>
        </w:rPr>
        <w:t>катехизации</w:t>
      </w:r>
      <w:proofErr w:type="spellEnd"/>
      <w:r w:rsidRPr="000A217C">
        <w:rPr>
          <w:sz w:val="28"/>
          <w:szCs w:val="28"/>
        </w:rPr>
        <w:t xml:space="preserve"> Нижегородской епархии, с Нижегородской духовной семинарией.</w:t>
      </w:r>
      <w:r w:rsidRPr="000A217C">
        <w:rPr>
          <w:rFonts w:ascii="Verdana" w:hAnsi="Verdana"/>
          <w:sz w:val="21"/>
          <w:szCs w:val="21"/>
          <w:shd w:val="clear" w:color="auto" w:fill="FFFFFF"/>
        </w:rPr>
        <w:t xml:space="preserve"> </w:t>
      </w:r>
      <w:r w:rsidRPr="000A217C">
        <w:rPr>
          <w:sz w:val="28"/>
          <w:szCs w:val="28"/>
          <w:shd w:val="clear" w:color="auto" w:fill="FFFFFF"/>
        </w:rPr>
        <w:t>Руководителем площадки является старший научный сотрудник</w:t>
      </w:r>
      <w:r w:rsidR="003D3BC0">
        <w:rPr>
          <w:sz w:val="28"/>
          <w:szCs w:val="28"/>
          <w:shd w:val="clear" w:color="auto" w:fill="FFFFFF"/>
        </w:rPr>
        <w:t xml:space="preserve"> </w:t>
      </w:r>
      <w:r w:rsidR="003D3BC0" w:rsidRPr="003D3BC0">
        <w:rPr>
          <w:sz w:val="28"/>
          <w:szCs w:val="28"/>
          <w:shd w:val="clear" w:color="auto" w:fill="FBFBFB"/>
        </w:rPr>
        <w:t>ГБОУ ДПО НИРО</w:t>
      </w:r>
      <w:r w:rsidR="006841EE">
        <w:rPr>
          <w:sz w:val="28"/>
          <w:szCs w:val="28"/>
          <w:shd w:val="clear" w:color="auto" w:fill="FFFFFF"/>
        </w:rPr>
        <w:t xml:space="preserve"> </w:t>
      </w:r>
      <w:r w:rsidR="006841EE" w:rsidRPr="000A217C">
        <w:rPr>
          <w:sz w:val="28"/>
          <w:szCs w:val="28"/>
          <w:shd w:val="clear" w:color="auto" w:fill="FFFFFF"/>
        </w:rPr>
        <w:t>Э.С</w:t>
      </w:r>
      <w:r w:rsidR="006841EE">
        <w:rPr>
          <w:sz w:val="28"/>
          <w:szCs w:val="28"/>
          <w:shd w:val="clear" w:color="auto" w:fill="FFFFFF"/>
        </w:rPr>
        <w:t xml:space="preserve">. </w:t>
      </w:r>
      <w:r w:rsidRPr="000A217C">
        <w:rPr>
          <w:sz w:val="28"/>
          <w:szCs w:val="28"/>
          <w:shd w:val="clear" w:color="auto" w:fill="FFFFFF"/>
        </w:rPr>
        <w:t xml:space="preserve">Иткин., труды которого на </w:t>
      </w:r>
      <w:r w:rsidRPr="000A217C">
        <w:rPr>
          <w:sz w:val="28"/>
          <w:szCs w:val="28"/>
          <w:shd w:val="clear" w:color="auto" w:fill="FFFFFF"/>
        </w:rPr>
        <w:lastRenderedPageBreak/>
        <w:t xml:space="preserve">протяжении 6 лет помогают осваивать и реализовывать программу гражданско-патриотического и духовно-нравственного воспитания подрастающего поколения. </w:t>
      </w:r>
    </w:p>
    <w:p w:rsidR="0013488F" w:rsidRPr="000A217C" w:rsidRDefault="00F548BC" w:rsidP="00F4187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</w:t>
      </w:r>
      <w:r w:rsidR="006841EE">
        <w:rPr>
          <w:sz w:val="28"/>
          <w:szCs w:val="28"/>
        </w:rPr>
        <w:t xml:space="preserve">казом </w:t>
      </w:r>
      <w:r w:rsidR="00F4187B" w:rsidRPr="000A217C">
        <w:rPr>
          <w:sz w:val="28"/>
          <w:szCs w:val="28"/>
        </w:rPr>
        <w:t>Президент</w:t>
      </w:r>
      <w:r w:rsidR="006841EE">
        <w:rPr>
          <w:sz w:val="28"/>
          <w:szCs w:val="28"/>
        </w:rPr>
        <w:t>а Российской Федерации</w:t>
      </w:r>
      <w:r w:rsidR="00F4187B" w:rsidRPr="000A217C">
        <w:rPr>
          <w:sz w:val="28"/>
          <w:szCs w:val="28"/>
        </w:rPr>
        <w:t xml:space="preserve"> В</w:t>
      </w:r>
      <w:r w:rsidR="006841EE">
        <w:rPr>
          <w:sz w:val="28"/>
          <w:szCs w:val="28"/>
        </w:rPr>
        <w:t>.В.</w:t>
      </w:r>
      <w:r w:rsidR="00F4187B" w:rsidRPr="000A217C">
        <w:rPr>
          <w:sz w:val="28"/>
          <w:szCs w:val="28"/>
        </w:rPr>
        <w:t xml:space="preserve"> Путин</w:t>
      </w:r>
      <w:r w:rsidR="006841EE">
        <w:rPr>
          <w:sz w:val="28"/>
          <w:szCs w:val="28"/>
        </w:rPr>
        <w:t>а</w:t>
      </w:r>
      <w:r w:rsidR="00F4187B" w:rsidRPr="000A217C">
        <w:rPr>
          <w:sz w:val="28"/>
          <w:szCs w:val="28"/>
        </w:rPr>
        <w:t xml:space="preserve"> "О праздновании 350-летия со дня рождения </w:t>
      </w:r>
      <w:r w:rsidR="006841EE">
        <w:rPr>
          <w:sz w:val="28"/>
          <w:szCs w:val="28"/>
        </w:rPr>
        <w:t>Петра I", </w:t>
      </w:r>
      <w:r>
        <w:rPr>
          <w:sz w:val="28"/>
          <w:szCs w:val="28"/>
        </w:rPr>
        <w:t xml:space="preserve">подписанного </w:t>
      </w:r>
      <w:r w:rsidR="006841EE">
        <w:rPr>
          <w:sz w:val="28"/>
          <w:szCs w:val="28"/>
        </w:rPr>
        <w:t>25 октября 2018 года, в</w:t>
      </w:r>
      <w:r w:rsidR="0013488F" w:rsidRPr="000A217C">
        <w:rPr>
          <w:sz w:val="28"/>
          <w:szCs w:val="28"/>
        </w:rPr>
        <w:t xml:space="preserve"> 2022 году отмечается 350-летие основателя Российского флота</w:t>
      </w:r>
      <w:r w:rsidR="00174BC4" w:rsidRPr="000A217C">
        <w:rPr>
          <w:sz w:val="28"/>
          <w:szCs w:val="28"/>
        </w:rPr>
        <w:t xml:space="preserve"> </w:t>
      </w:r>
      <w:r w:rsidR="003D3BC0">
        <w:rPr>
          <w:sz w:val="28"/>
          <w:szCs w:val="28"/>
        </w:rPr>
        <w:t>Петра I</w:t>
      </w:r>
      <w:r w:rsidR="0013488F" w:rsidRPr="000A217C">
        <w:rPr>
          <w:sz w:val="28"/>
          <w:szCs w:val="28"/>
        </w:rPr>
        <w:t>.</w:t>
      </w:r>
    </w:p>
    <w:p w:rsidR="00F548BC" w:rsidRDefault="0013488F" w:rsidP="00292ECE">
      <w:pPr>
        <w:spacing w:line="360" w:lineRule="auto"/>
        <w:ind w:firstLine="567"/>
        <w:jc w:val="both"/>
        <w:rPr>
          <w:sz w:val="28"/>
          <w:szCs w:val="28"/>
        </w:rPr>
      </w:pPr>
      <w:r w:rsidRPr="000A217C">
        <w:rPr>
          <w:sz w:val="28"/>
          <w:szCs w:val="28"/>
        </w:rPr>
        <w:t>Несмотря на то, что Нижний Новгород не является морским городом,</w:t>
      </w:r>
      <w:r w:rsidR="00174BC4" w:rsidRPr="000A217C">
        <w:rPr>
          <w:sz w:val="28"/>
          <w:szCs w:val="28"/>
        </w:rPr>
        <w:t xml:space="preserve"> </w:t>
      </w:r>
      <w:r w:rsidRPr="000A217C">
        <w:rPr>
          <w:sz w:val="28"/>
          <w:szCs w:val="28"/>
        </w:rPr>
        <w:t xml:space="preserve">нижегородцы сделали очень много </w:t>
      </w:r>
      <w:r w:rsidR="00174BC4" w:rsidRPr="000A217C">
        <w:rPr>
          <w:sz w:val="28"/>
          <w:szCs w:val="28"/>
        </w:rPr>
        <w:t xml:space="preserve">для процветания Военно-Морского </w:t>
      </w:r>
      <w:r w:rsidRPr="000A217C">
        <w:rPr>
          <w:sz w:val="28"/>
          <w:szCs w:val="28"/>
        </w:rPr>
        <w:t>флота России. Также морская составляющая привнесла существенный вклад</w:t>
      </w:r>
      <w:r w:rsidR="00174BC4" w:rsidRPr="000A217C">
        <w:rPr>
          <w:sz w:val="28"/>
          <w:szCs w:val="28"/>
        </w:rPr>
        <w:t xml:space="preserve"> </w:t>
      </w:r>
      <w:r w:rsidR="006841EE">
        <w:rPr>
          <w:sz w:val="28"/>
          <w:szCs w:val="28"/>
        </w:rPr>
        <w:t>в историю Нижегородского края</w:t>
      </w:r>
      <w:r w:rsidR="00A453BC" w:rsidRPr="000A217C">
        <w:rPr>
          <w:sz w:val="28"/>
          <w:szCs w:val="28"/>
        </w:rPr>
        <w:t>.</w:t>
      </w:r>
      <w:r w:rsidR="006841EE">
        <w:rPr>
          <w:sz w:val="28"/>
          <w:szCs w:val="28"/>
        </w:rPr>
        <w:t xml:space="preserve"> </w:t>
      </w:r>
    </w:p>
    <w:p w:rsidR="003D3BC0" w:rsidRDefault="00F548BC" w:rsidP="00292E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</w:t>
      </w:r>
      <w:r w:rsidR="006841EE">
        <w:rPr>
          <w:sz w:val="28"/>
          <w:szCs w:val="28"/>
        </w:rPr>
        <w:t xml:space="preserve"> АДМОНН</w:t>
      </w:r>
      <w:r>
        <w:rPr>
          <w:sz w:val="28"/>
          <w:szCs w:val="28"/>
        </w:rPr>
        <w:t>, разработанная Э.</w:t>
      </w:r>
      <w:r w:rsidR="00145C73" w:rsidRPr="00145C73">
        <w:rPr>
          <w:sz w:val="28"/>
          <w:szCs w:val="28"/>
        </w:rPr>
        <w:t xml:space="preserve"> </w:t>
      </w:r>
      <w:r>
        <w:rPr>
          <w:sz w:val="28"/>
          <w:szCs w:val="28"/>
        </w:rPr>
        <w:t>С.</w:t>
      </w:r>
      <w:r w:rsidR="00145C73" w:rsidRPr="00145C73">
        <w:rPr>
          <w:sz w:val="28"/>
          <w:szCs w:val="28"/>
        </w:rPr>
        <w:t xml:space="preserve"> </w:t>
      </w:r>
      <w:r>
        <w:rPr>
          <w:sz w:val="28"/>
          <w:szCs w:val="28"/>
        </w:rPr>
        <w:t>Иткиным</w:t>
      </w:r>
      <w:r w:rsidR="006841EE">
        <w:rPr>
          <w:sz w:val="28"/>
          <w:szCs w:val="28"/>
        </w:rPr>
        <w:t xml:space="preserve"> на 2019-2022 год называется «</w:t>
      </w:r>
      <w:proofErr w:type="spellStart"/>
      <w:r w:rsidR="006841EE">
        <w:rPr>
          <w:sz w:val="28"/>
          <w:szCs w:val="28"/>
        </w:rPr>
        <w:t>Нижегородчина</w:t>
      </w:r>
      <w:proofErr w:type="spellEnd"/>
      <w:r w:rsidR="006841EE">
        <w:rPr>
          <w:sz w:val="28"/>
          <w:szCs w:val="28"/>
        </w:rPr>
        <w:t>- край моряков и корабело</w:t>
      </w:r>
      <w:r w:rsidR="00AD59C6">
        <w:rPr>
          <w:sz w:val="28"/>
          <w:szCs w:val="28"/>
        </w:rPr>
        <w:t>в</w:t>
      </w:r>
      <w:r w:rsidR="006841EE">
        <w:rPr>
          <w:sz w:val="28"/>
          <w:szCs w:val="28"/>
        </w:rPr>
        <w:t>»</w:t>
      </w:r>
      <w:r w:rsidR="00145C73">
        <w:rPr>
          <w:sz w:val="28"/>
          <w:szCs w:val="28"/>
        </w:rPr>
        <w:t xml:space="preserve"> </w:t>
      </w:r>
      <w:r w:rsidR="00145C73" w:rsidRPr="006E2539">
        <w:rPr>
          <w:sz w:val="28"/>
          <w:szCs w:val="28"/>
        </w:rPr>
        <w:t>[1]</w:t>
      </w:r>
      <w:r w:rsidR="00232E8E" w:rsidRPr="006E2539">
        <w:rPr>
          <w:sz w:val="28"/>
          <w:szCs w:val="28"/>
        </w:rPr>
        <w:t>.</w:t>
      </w:r>
      <w:r w:rsidR="00232E8E">
        <w:rPr>
          <w:sz w:val="28"/>
          <w:szCs w:val="28"/>
        </w:rPr>
        <w:t xml:space="preserve"> В текущем учебном году третья часть программы</w:t>
      </w:r>
      <w:r w:rsidR="00AD59C6">
        <w:rPr>
          <w:sz w:val="28"/>
          <w:szCs w:val="28"/>
        </w:rPr>
        <w:t xml:space="preserve"> посвящена</w:t>
      </w:r>
      <w:r w:rsidR="003D3BC0">
        <w:rPr>
          <w:sz w:val="28"/>
          <w:szCs w:val="28"/>
        </w:rPr>
        <w:t xml:space="preserve"> 300-летию</w:t>
      </w:r>
      <w:r w:rsidR="003D3BC0" w:rsidRPr="003D3BC0">
        <w:rPr>
          <w:sz w:val="28"/>
          <w:szCs w:val="28"/>
        </w:rPr>
        <w:t xml:space="preserve"> посещения </w:t>
      </w:r>
      <w:r w:rsidR="003D3BC0">
        <w:rPr>
          <w:sz w:val="28"/>
          <w:szCs w:val="28"/>
        </w:rPr>
        <w:t xml:space="preserve">Петром </w:t>
      </w:r>
      <w:r w:rsidR="003D3BC0">
        <w:rPr>
          <w:sz w:val="28"/>
          <w:szCs w:val="28"/>
          <w:lang w:val="en-US"/>
        </w:rPr>
        <w:t>I</w:t>
      </w:r>
      <w:r w:rsidR="003D3BC0">
        <w:rPr>
          <w:sz w:val="28"/>
          <w:szCs w:val="28"/>
        </w:rPr>
        <w:t xml:space="preserve"> Нижнего Новгорода и началу</w:t>
      </w:r>
      <w:r w:rsidR="003D3BC0" w:rsidRPr="003D3BC0">
        <w:rPr>
          <w:sz w:val="28"/>
          <w:szCs w:val="28"/>
        </w:rPr>
        <w:t xml:space="preserve"> Нижегородского судостроения</w:t>
      </w:r>
      <w:r w:rsidR="003D3BC0">
        <w:rPr>
          <w:sz w:val="28"/>
          <w:szCs w:val="28"/>
        </w:rPr>
        <w:t>.</w:t>
      </w:r>
      <w:r w:rsidR="00AD59C6">
        <w:rPr>
          <w:sz w:val="28"/>
          <w:szCs w:val="28"/>
        </w:rPr>
        <w:t xml:space="preserve"> </w:t>
      </w:r>
    </w:p>
    <w:p w:rsidR="0013488F" w:rsidRPr="00AD59C6" w:rsidRDefault="00AD59C6" w:rsidP="003D3BC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личности Петра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его реформ, преобразований, </w:t>
      </w:r>
      <w:r w:rsidR="009A6E41">
        <w:rPr>
          <w:sz w:val="28"/>
          <w:szCs w:val="28"/>
        </w:rPr>
        <w:t>вклада</w:t>
      </w:r>
      <w:r>
        <w:rPr>
          <w:sz w:val="28"/>
          <w:szCs w:val="28"/>
        </w:rPr>
        <w:t xml:space="preserve"> во все сферы жизни и деятельности России и Нижнего Новгорода</w:t>
      </w:r>
      <w:r w:rsidR="003D3BC0">
        <w:rPr>
          <w:sz w:val="28"/>
          <w:szCs w:val="28"/>
        </w:rPr>
        <w:t xml:space="preserve">, 30-летний период истории города, когда Петр </w:t>
      </w:r>
      <w:r w:rsidR="003D3BC0">
        <w:rPr>
          <w:sz w:val="28"/>
          <w:szCs w:val="28"/>
          <w:lang w:val="en-US"/>
        </w:rPr>
        <w:t>I</w:t>
      </w:r>
      <w:r w:rsidR="003D3BC0">
        <w:rPr>
          <w:sz w:val="28"/>
          <w:szCs w:val="28"/>
        </w:rPr>
        <w:t xml:space="preserve"> дважды посещал наш город, </w:t>
      </w:r>
      <w:r>
        <w:rPr>
          <w:sz w:val="28"/>
          <w:szCs w:val="28"/>
        </w:rPr>
        <w:t>стала ключевой темой работы отряда «Подвиг»</w:t>
      </w:r>
      <w:r w:rsidR="00232E8E">
        <w:rPr>
          <w:sz w:val="28"/>
          <w:szCs w:val="28"/>
        </w:rPr>
        <w:t xml:space="preserve"> МБОУ «Школа № 179»</w:t>
      </w:r>
      <w:r>
        <w:rPr>
          <w:sz w:val="28"/>
          <w:szCs w:val="28"/>
        </w:rPr>
        <w:t xml:space="preserve"> в 2021-2022 учебном году. </w:t>
      </w:r>
    </w:p>
    <w:p w:rsidR="00232E8E" w:rsidRDefault="006D3CF5" w:rsidP="00F4187B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План работы отряда «Подвиг» в 2021-2022 учебном году</w:t>
      </w:r>
      <w:r w:rsidR="0040301F">
        <w:rPr>
          <w:sz w:val="28"/>
          <w:szCs w:val="28"/>
        </w:rPr>
        <w:t xml:space="preserve"> основан на плане работы АДМОНН, но имеет свои отличительные особенности. Для обучающихся МБОУ «Школа № 179» руководителем отряда, руководителем музея «Боевой славы горьковчан-черноморцев и истории Российского флота», заместителем директора по воспитательной работе </w:t>
      </w:r>
      <w:r w:rsidR="003D3BC0">
        <w:rPr>
          <w:sz w:val="28"/>
          <w:szCs w:val="28"/>
        </w:rPr>
        <w:t xml:space="preserve">были разработаны </w:t>
      </w:r>
      <w:r w:rsidR="0040301F">
        <w:rPr>
          <w:sz w:val="28"/>
          <w:szCs w:val="28"/>
        </w:rPr>
        <w:t xml:space="preserve">следующие шесть блоков: цикл тематических бесед, </w:t>
      </w:r>
      <w:r w:rsidR="003D3BC0">
        <w:rPr>
          <w:sz w:val="28"/>
          <w:szCs w:val="28"/>
        </w:rPr>
        <w:t xml:space="preserve">исторический </w:t>
      </w:r>
      <w:r w:rsidR="0040301F">
        <w:rPr>
          <w:sz w:val="28"/>
          <w:szCs w:val="28"/>
        </w:rPr>
        <w:t xml:space="preserve">киноклуб, исследовательская деятельность, интеллектуальные игры, встречи с ветеранами флота, экскурсии. </w:t>
      </w:r>
    </w:p>
    <w:p w:rsidR="006E2FD6" w:rsidRDefault="00AD59C6" w:rsidP="006E2FD6">
      <w:pPr>
        <w:pStyle w:val="a6"/>
        <w:numPr>
          <w:ilvl w:val="0"/>
          <w:numId w:val="5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Цикл тематических бесед</w:t>
      </w:r>
      <w:r w:rsidR="00D35522">
        <w:rPr>
          <w:sz w:val="28"/>
          <w:szCs w:val="28"/>
        </w:rPr>
        <w:t>.</w:t>
      </w:r>
      <w:r w:rsidR="00A521E6">
        <w:rPr>
          <w:sz w:val="28"/>
          <w:szCs w:val="28"/>
        </w:rPr>
        <w:t xml:space="preserve"> «</w:t>
      </w:r>
      <w:r>
        <w:rPr>
          <w:sz w:val="28"/>
          <w:szCs w:val="28"/>
        </w:rPr>
        <w:t>Преобразования Петра Великого</w:t>
      </w:r>
      <w:r w:rsidR="00A521E6">
        <w:rPr>
          <w:sz w:val="28"/>
          <w:szCs w:val="28"/>
        </w:rPr>
        <w:t>», «</w:t>
      </w:r>
      <w:r w:rsidR="00A521E6" w:rsidRPr="00AE2E9D">
        <w:rPr>
          <w:sz w:val="28"/>
          <w:szCs w:val="28"/>
        </w:rPr>
        <w:t>Ниж</w:t>
      </w:r>
      <w:r>
        <w:rPr>
          <w:sz w:val="28"/>
          <w:szCs w:val="28"/>
        </w:rPr>
        <w:t>ний Новгород</w:t>
      </w:r>
      <w:r w:rsidR="00A521E6" w:rsidRPr="00AE2E9D">
        <w:rPr>
          <w:sz w:val="28"/>
          <w:szCs w:val="28"/>
        </w:rPr>
        <w:t xml:space="preserve"> в эпоху реформ Петра I</w:t>
      </w:r>
      <w:r w:rsidR="00A521E6">
        <w:rPr>
          <w:sz w:val="28"/>
          <w:szCs w:val="28"/>
        </w:rPr>
        <w:t>», «</w:t>
      </w:r>
      <w:r>
        <w:rPr>
          <w:sz w:val="28"/>
          <w:szCs w:val="28"/>
        </w:rPr>
        <w:t xml:space="preserve">Первый визит Петра </w:t>
      </w:r>
      <w:proofErr w:type="gramStart"/>
      <w:r>
        <w:rPr>
          <w:sz w:val="28"/>
          <w:szCs w:val="28"/>
          <w:lang w:val="en-US"/>
        </w:rPr>
        <w:t>I</w:t>
      </w:r>
      <w:r w:rsidRPr="00AD59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Нижний </w:t>
      </w:r>
      <w:r>
        <w:rPr>
          <w:sz w:val="28"/>
          <w:szCs w:val="28"/>
        </w:rPr>
        <w:lastRenderedPageBreak/>
        <w:t>Новгород</w:t>
      </w:r>
      <w:r w:rsidR="00A521E6">
        <w:rPr>
          <w:sz w:val="28"/>
          <w:szCs w:val="28"/>
        </w:rPr>
        <w:t>»,</w:t>
      </w:r>
      <w:r>
        <w:rPr>
          <w:sz w:val="28"/>
          <w:szCs w:val="28"/>
        </w:rPr>
        <w:t xml:space="preserve"> «Второе </w:t>
      </w:r>
      <w:r w:rsidR="00B941B3">
        <w:rPr>
          <w:sz w:val="28"/>
          <w:szCs w:val="28"/>
        </w:rPr>
        <w:t>посещение Нижнего Новгорода в 1722 году</w:t>
      </w:r>
      <w:r>
        <w:rPr>
          <w:sz w:val="28"/>
          <w:szCs w:val="28"/>
        </w:rPr>
        <w:t>»</w:t>
      </w:r>
      <w:r w:rsidR="00B941B3">
        <w:rPr>
          <w:sz w:val="28"/>
          <w:szCs w:val="28"/>
        </w:rPr>
        <w:t>, «</w:t>
      </w:r>
      <w:r w:rsidR="009A6E41">
        <w:rPr>
          <w:sz w:val="28"/>
          <w:szCs w:val="28"/>
        </w:rPr>
        <w:t>В</w:t>
      </w:r>
      <w:r w:rsidR="00B941B3">
        <w:rPr>
          <w:sz w:val="28"/>
          <w:szCs w:val="28"/>
        </w:rPr>
        <w:t xml:space="preserve">еликие географические открытия России в эпоху Петра </w:t>
      </w:r>
      <w:r w:rsidR="00B941B3">
        <w:rPr>
          <w:sz w:val="28"/>
          <w:szCs w:val="28"/>
          <w:lang w:val="en-US"/>
        </w:rPr>
        <w:t>I</w:t>
      </w:r>
      <w:r w:rsidR="00B941B3">
        <w:rPr>
          <w:sz w:val="28"/>
          <w:szCs w:val="28"/>
        </w:rPr>
        <w:t>»</w:t>
      </w:r>
      <w:r w:rsidR="008D6987">
        <w:rPr>
          <w:sz w:val="28"/>
          <w:szCs w:val="28"/>
        </w:rPr>
        <w:t>,</w:t>
      </w:r>
      <w:r w:rsidR="00A521E6">
        <w:rPr>
          <w:sz w:val="28"/>
          <w:szCs w:val="28"/>
        </w:rPr>
        <w:t xml:space="preserve"> «</w:t>
      </w:r>
      <w:r w:rsidR="00A521E6" w:rsidRPr="00AE2E9D">
        <w:rPr>
          <w:sz w:val="28"/>
          <w:szCs w:val="28"/>
        </w:rPr>
        <w:t>Виды речных волжских судов XVII - XVIII –вв.</w:t>
      </w:r>
      <w:r w:rsidR="00B941B3">
        <w:rPr>
          <w:sz w:val="28"/>
          <w:szCs w:val="28"/>
        </w:rPr>
        <w:t>»</w:t>
      </w:r>
      <w:r w:rsidR="008D6987">
        <w:rPr>
          <w:sz w:val="28"/>
          <w:szCs w:val="28"/>
        </w:rPr>
        <w:t xml:space="preserve">, Всероссийский тематический урок посвященный 350-летию Петра </w:t>
      </w:r>
      <w:r w:rsidR="008D6987">
        <w:rPr>
          <w:sz w:val="28"/>
          <w:szCs w:val="28"/>
          <w:lang w:val="en-US"/>
        </w:rPr>
        <w:t>I</w:t>
      </w:r>
      <w:r w:rsidR="008D6987" w:rsidRPr="008D6987">
        <w:rPr>
          <w:sz w:val="28"/>
          <w:szCs w:val="28"/>
        </w:rPr>
        <w:t xml:space="preserve"> </w:t>
      </w:r>
      <w:r w:rsidR="008D6987">
        <w:rPr>
          <w:sz w:val="28"/>
          <w:szCs w:val="28"/>
        </w:rPr>
        <w:t xml:space="preserve">«То академик, то герой, то мореплаватель, то плотник», который пройдет в феврале 2022 года, подготовленный Министерством просвещения и ФГБОУ «ВДЦ « Орленок». </w:t>
      </w:r>
    </w:p>
    <w:p w:rsidR="00D207CC" w:rsidRPr="000E7A7F" w:rsidRDefault="003D3BC0" w:rsidP="000E7A7F">
      <w:pPr>
        <w:pStyle w:val="a6"/>
        <w:numPr>
          <w:ilvl w:val="0"/>
          <w:numId w:val="5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Исторический </w:t>
      </w:r>
      <w:r w:rsidR="00D35522">
        <w:rPr>
          <w:sz w:val="28"/>
          <w:szCs w:val="28"/>
        </w:rPr>
        <w:t>Киноклуб. Работа в форме киноклуба требует активн</w:t>
      </w:r>
      <w:r w:rsidR="00FB05BB">
        <w:rPr>
          <w:sz w:val="28"/>
          <w:szCs w:val="28"/>
        </w:rPr>
        <w:t>ого участия руководителя отряда.</w:t>
      </w:r>
      <w:r w:rsidR="00D35522">
        <w:rPr>
          <w:sz w:val="28"/>
          <w:szCs w:val="28"/>
        </w:rPr>
        <w:t xml:space="preserve"> Его задача- не просто организовать совместный просмотр фильма с </w:t>
      </w:r>
      <w:r w:rsidR="00FB05BB">
        <w:rPr>
          <w:sz w:val="28"/>
          <w:szCs w:val="28"/>
        </w:rPr>
        <w:t>подростками</w:t>
      </w:r>
      <w:r w:rsidR="00D35522">
        <w:rPr>
          <w:sz w:val="28"/>
          <w:szCs w:val="28"/>
        </w:rPr>
        <w:t>, но и обсудить предложенные им темы. Важно, чтобы ребята чувс</w:t>
      </w:r>
      <w:r w:rsidR="00FB05BB">
        <w:rPr>
          <w:sz w:val="28"/>
          <w:szCs w:val="28"/>
        </w:rPr>
        <w:t>твовали себя свободно и расковано, могли высказывать свои мысли в слух, получать вовремя обратную связь от взрослого. В этом учебном</w:t>
      </w:r>
      <w:r w:rsidR="00145C73" w:rsidRPr="00145C73">
        <w:rPr>
          <w:sz w:val="28"/>
          <w:szCs w:val="28"/>
        </w:rPr>
        <w:t xml:space="preserve"> </w:t>
      </w:r>
      <w:r w:rsidR="00145C73">
        <w:rPr>
          <w:sz w:val="28"/>
          <w:szCs w:val="28"/>
        </w:rPr>
        <w:t>году</w:t>
      </w:r>
      <w:r w:rsidR="00FB05BB">
        <w:rPr>
          <w:sz w:val="28"/>
          <w:szCs w:val="28"/>
        </w:rPr>
        <w:t xml:space="preserve"> запланированы к показу </w:t>
      </w:r>
      <w:r w:rsidR="00144E7B">
        <w:rPr>
          <w:sz w:val="28"/>
          <w:szCs w:val="28"/>
        </w:rPr>
        <w:t>такие фильмы как:</w:t>
      </w:r>
      <w:r w:rsidR="000E7A7F">
        <w:rPr>
          <w:sz w:val="28"/>
          <w:szCs w:val="28"/>
        </w:rPr>
        <w:t xml:space="preserve"> «Юность Петра» (СССР, 1980 г.), «Царевич Алексей» (Россия, 1996 г.), «В начале славных дел» (1-2 серия, СССР, 1980 г.), «Петр Первый. Завещание» (Россия, 2011 г.), «Слуга государев» (Россия, 2007),</w:t>
      </w:r>
      <w:r w:rsidR="00144E7B">
        <w:rPr>
          <w:sz w:val="28"/>
          <w:szCs w:val="28"/>
        </w:rPr>
        <w:t xml:space="preserve"> </w:t>
      </w:r>
      <w:r w:rsidR="000E7A7F">
        <w:rPr>
          <w:sz w:val="28"/>
          <w:szCs w:val="28"/>
        </w:rPr>
        <w:t>«Российская Империя. Петр Первый», «Лики власти», «Пешком по Москве. Москва Петровская» (28 серия).</w:t>
      </w:r>
    </w:p>
    <w:p w:rsidR="00FF4DC8" w:rsidRPr="009A0D40" w:rsidRDefault="009A0D40" w:rsidP="00FF4DC8">
      <w:pPr>
        <w:pStyle w:val="a6"/>
        <w:numPr>
          <w:ilvl w:val="0"/>
          <w:numId w:val="5"/>
        </w:numPr>
        <w:spacing w:line="360" w:lineRule="auto"/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Исследовательская </w:t>
      </w:r>
      <w:r w:rsidR="003D3BC0">
        <w:rPr>
          <w:sz w:val="28"/>
          <w:szCs w:val="28"/>
        </w:rPr>
        <w:t>деятельность. В</w:t>
      </w:r>
      <w:r w:rsidR="00FF4DC8">
        <w:rPr>
          <w:sz w:val="28"/>
          <w:szCs w:val="28"/>
        </w:rPr>
        <w:t xml:space="preserve"> настоящее время ученики работают над проектами:</w:t>
      </w:r>
      <w:r w:rsidR="00905A49" w:rsidRPr="00FF4DC8">
        <w:rPr>
          <w:sz w:val="28"/>
          <w:szCs w:val="28"/>
        </w:rPr>
        <w:t xml:space="preserve"> </w:t>
      </w:r>
      <w:r w:rsidR="00FF4DC8" w:rsidRPr="00FF4DC8">
        <w:rPr>
          <w:sz w:val="28"/>
          <w:szCs w:val="28"/>
        </w:rPr>
        <w:t>«Флоту быть: история важнейших Петровских верфей»,</w:t>
      </w:r>
      <w:r w:rsidR="00905A49" w:rsidRPr="00FF4DC8">
        <w:rPr>
          <w:sz w:val="28"/>
          <w:szCs w:val="28"/>
        </w:rPr>
        <w:t xml:space="preserve"> «Создание Нижегородской губернии», «Традиции народов России», «Мода Петровского времени», </w:t>
      </w:r>
      <w:r w:rsidR="00FF4DC8">
        <w:rPr>
          <w:sz w:val="28"/>
          <w:szCs w:val="28"/>
        </w:rPr>
        <w:t>«Петровское</w:t>
      </w:r>
      <w:r w:rsidR="00145C73">
        <w:rPr>
          <w:sz w:val="28"/>
          <w:szCs w:val="28"/>
        </w:rPr>
        <w:t xml:space="preserve"> барокко в архитектуре России». З</w:t>
      </w:r>
      <w:r w:rsidR="00FF4DC8">
        <w:rPr>
          <w:sz w:val="28"/>
          <w:szCs w:val="28"/>
        </w:rPr>
        <w:t>ащита проектов и исследовательских работ состоится в январе 2022 года, возможно некоторые из них будут предст</w:t>
      </w:r>
      <w:r w:rsidR="003D3BC0">
        <w:rPr>
          <w:sz w:val="28"/>
          <w:szCs w:val="28"/>
        </w:rPr>
        <w:t>авлены на районной конференции научного общества у</w:t>
      </w:r>
      <w:r w:rsidR="00FF4DC8">
        <w:rPr>
          <w:sz w:val="28"/>
          <w:szCs w:val="28"/>
        </w:rPr>
        <w:t>чащихся</w:t>
      </w:r>
      <w:r w:rsidR="00BA5F55">
        <w:rPr>
          <w:sz w:val="28"/>
          <w:szCs w:val="28"/>
        </w:rPr>
        <w:t>.</w:t>
      </w:r>
    </w:p>
    <w:p w:rsidR="009A0D40" w:rsidRPr="009A0D40" w:rsidRDefault="009A0D40" w:rsidP="009A0D40">
      <w:pPr>
        <w:pStyle w:val="a6"/>
        <w:numPr>
          <w:ilvl w:val="0"/>
          <w:numId w:val="5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Интеллектуальные игры</w:t>
      </w:r>
      <w:r w:rsidR="003D3BC0">
        <w:rPr>
          <w:sz w:val="28"/>
          <w:szCs w:val="28"/>
        </w:rPr>
        <w:t>.</w:t>
      </w:r>
      <w:r w:rsidRPr="00D207CC">
        <w:rPr>
          <w:sz w:val="28"/>
          <w:szCs w:val="28"/>
        </w:rPr>
        <w:t xml:space="preserve"> </w:t>
      </w:r>
      <w:proofErr w:type="spellStart"/>
      <w:r w:rsidR="003D3BC0">
        <w:rPr>
          <w:sz w:val="28"/>
          <w:szCs w:val="28"/>
        </w:rPr>
        <w:t>К</w:t>
      </w:r>
      <w:r>
        <w:rPr>
          <w:sz w:val="28"/>
          <w:szCs w:val="28"/>
        </w:rPr>
        <w:t>вест</w:t>
      </w:r>
      <w:proofErr w:type="spellEnd"/>
      <w:r>
        <w:rPr>
          <w:sz w:val="28"/>
          <w:szCs w:val="28"/>
        </w:rPr>
        <w:t xml:space="preserve"> «Великий царь и реформатор», викторина «Учеба царевича Петра», подготовка к </w:t>
      </w:r>
      <w:proofErr w:type="spellStart"/>
      <w:r>
        <w:rPr>
          <w:sz w:val="28"/>
          <w:szCs w:val="28"/>
        </w:rPr>
        <w:t>квесту</w:t>
      </w:r>
      <w:proofErr w:type="spellEnd"/>
      <w:r>
        <w:rPr>
          <w:sz w:val="28"/>
          <w:szCs w:val="28"/>
        </w:rPr>
        <w:t xml:space="preserve"> и викторине осуществляется с помощью учебно-методического пособия</w:t>
      </w:r>
      <w:r w:rsidRPr="00D207CC">
        <w:rPr>
          <w:sz w:val="28"/>
          <w:szCs w:val="28"/>
        </w:rPr>
        <w:t xml:space="preserve"> инновационной площадк</w:t>
      </w:r>
      <w:r>
        <w:rPr>
          <w:sz w:val="28"/>
          <w:szCs w:val="28"/>
        </w:rPr>
        <w:t>и</w:t>
      </w:r>
      <w:r w:rsidR="00702BD7">
        <w:rPr>
          <w:sz w:val="28"/>
          <w:szCs w:val="28"/>
        </w:rPr>
        <w:t xml:space="preserve"> </w:t>
      </w:r>
      <w:r w:rsidR="00702BD7" w:rsidRPr="00D207CC">
        <w:rPr>
          <w:sz w:val="28"/>
          <w:szCs w:val="28"/>
        </w:rPr>
        <w:t>«</w:t>
      </w:r>
      <w:proofErr w:type="spellStart"/>
      <w:r w:rsidR="00702BD7" w:rsidRPr="00D207CC">
        <w:rPr>
          <w:sz w:val="28"/>
          <w:szCs w:val="28"/>
        </w:rPr>
        <w:t>Азъ</w:t>
      </w:r>
      <w:proofErr w:type="spellEnd"/>
      <w:r w:rsidR="00702BD7" w:rsidRPr="00D207CC">
        <w:rPr>
          <w:sz w:val="28"/>
          <w:szCs w:val="28"/>
        </w:rPr>
        <w:t xml:space="preserve"> </w:t>
      </w:r>
      <w:proofErr w:type="spellStart"/>
      <w:r w:rsidR="00702BD7" w:rsidRPr="00D207CC">
        <w:rPr>
          <w:sz w:val="28"/>
          <w:szCs w:val="28"/>
        </w:rPr>
        <w:t>бо</w:t>
      </w:r>
      <w:proofErr w:type="spellEnd"/>
      <w:r w:rsidR="00702BD7" w:rsidRPr="00D207CC">
        <w:rPr>
          <w:sz w:val="28"/>
          <w:szCs w:val="28"/>
        </w:rPr>
        <w:t xml:space="preserve"> </w:t>
      </w:r>
      <w:proofErr w:type="spellStart"/>
      <w:r w:rsidR="00702BD7" w:rsidRPr="00D207CC">
        <w:rPr>
          <w:sz w:val="28"/>
          <w:szCs w:val="28"/>
        </w:rPr>
        <w:t>есмь</w:t>
      </w:r>
      <w:proofErr w:type="spellEnd"/>
      <w:r w:rsidR="00702BD7" w:rsidRPr="00D207CC">
        <w:rPr>
          <w:sz w:val="28"/>
          <w:szCs w:val="28"/>
        </w:rPr>
        <w:t xml:space="preserve"> </w:t>
      </w:r>
      <w:proofErr w:type="spellStart"/>
      <w:r w:rsidR="00702BD7" w:rsidRPr="00D207CC">
        <w:rPr>
          <w:sz w:val="28"/>
          <w:szCs w:val="28"/>
        </w:rPr>
        <w:t>въ</w:t>
      </w:r>
      <w:proofErr w:type="spellEnd"/>
      <w:r w:rsidR="00702BD7" w:rsidRPr="00D207CC">
        <w:rPr>
          <w:sz w:val="28"/>
          <w:szCs w:val="28"/>
        </w:rPr>
        <w:t xml:space="preserve"> чину </w:t>
      </w:r>
      <w:proofErr w:type="spellStart"/>
      <w:r w:rsidR="00702BD7" w:rsidRPr="00D207CC">
        <w:rPr>
          <w:sz w:val="28"/>
          <w:szCs w:val="28"/>
        </w:rPr>
        <w:t>учимыхъ</w:t>
      </w:r>
      <w:proofErr w:type="spellEnd"/>
      <w:r w:rsidR="00702BD7" w:rsidRPr="00D207CC">
        <w:rPr>
          <w:sz w:val="28"/>
          <w:szCs w:val="28"/>
        </w:rPr>
        <w:t xml:space="preserve"> </w:t>
      </w:r>
      <w:proofErr w:type="spellStart"/>
      <w:r w:rsidR="00702BD7" w:rsidRPr="00D207CC">
        <w:rPr>
          <w:sz w:val="28"/>
          <w:szCs w:val="28"/>
        </w:rPr>
        <w:t>учащихъ</w:t>
      </w:r>
      <w:proofErr w:type="spellEnd"/>
      <w:r w:rsidR="00702BD7" w:rsidRPr="00D207CC">
        <w:rPr>
          <w:sz w:val="28"/>
          <w:szCs w:val="28"/>
        </w:rPr>
        <w:t xml:space="preserve"> </w:t>
      </w:r>
      <w:proofErr w:type="spellStart"/>
      <w:r w:rsidR="00702BD7" w:rsidRPr="00D207CC">
        <w:rPr>
          <w:sz w:val="28"/>
          <w:szCs w:val="28"/>
        </w:rPr>
        <w:t>мя</w:t>
      </w:r>
      <w:proofErr w:type="spellEnd"/>
      <w:r w:rsidR="00702BD7" w:rsidRPr="00D207CC">
        <w:rPr>
          <w:sz w:val="28"/>
          <w:szCs w:val="28"/>
        </w:rPr>
        <w:t xml:space="preserve"> требую</w:t>
      </w:r>
      <w:r w:rsidR="00702BD7" w:rsidRPr="006C37EC">
        <w:rPr>
          <w:sz w:val="28"/>
          <w:szCs w:val="28"/>
        </w:rPr>
        <w:t>»</w:t>
      </w:r>
      <w:r w:rsidR="00145C73" w:rsidRPr="006C37EC">
        <w:rPr>
          <w:sz w:val="28"/>
          <w:szCs w:val="28"/>
        </w:rPr>
        <w:t xml:space="preserve"> [2</w:t>
      </w:r>
      <w:r w:rsidR="00C83A02">
        <w:rPr>
          <w:sz w:val="28"/>
          <w:szCs w:val="28"/>
        </w:rPr>
        <w:t>, С.</w:t>
      </w:r>
      <w:r w:rsidR="006C37EC" w:rsidRPr="006C37EC">
        <w:rPr>
          <w:sz w:val="28"/>
          <w:szCs w:val="28"/>
        </w:rPr>
        <w:t xml:space="preserve"> 6</w:t>
      </w:r>
      <w:r w:rsidR="00145C73" w:rsidRPr="006C37EC">
        <w:rPr>
          <w:sz w:val="28"/>
          <w:szCs w:val="28"/>
        </w:rPr>
        <w:t>]</w:t>
      </w:r>
      <w:r w:rsidRPr="006C37EC">
        <w:rPr>
          <w:sz w:val="28"/>
          <w:szCs w:val="28"/>
        </w:rPr>
        <w:t>;</w:t>
      </w:r>
      <w:r>
        <w:rPr>
          <w:sz w:val="28"/>
          <w:szCs w:val="28"/>
        </w:rPr>
        <w:t xml:space="preserve"> викторина «Петровские версты»; викторина «Корабли </w:t>
      </w:r>
      <w:r>
        <w:rPr>
          <w:sz w:val="28"/>
          <w:szCs w:val="28"/>
          <w:lang w:val="en-US"/>
        </w:rPr>
        <w:t>XVIII</w:t>
      </w:r>
      <w:r w:rsidRPr="00802D0E">
        <w:rPr>
          <w:sz w:val="28"/>
          <w:szCs w:val="28"/>
        </w:rPr>
        <w:t xml:space="preserve"> </w:t>
      </w:r>
      <w:r>
        <w:rPr>
          <w:sz w:val="28"/>
          <w:szCs w:val="28"/>
        </w:rPr>
        <w:t>века»;</w:t>
      </w:r>
      <w:r w:rsidR="003D3BC0" w:rsidRPr="003D3BC0">
        <w:rPr>
          <w:sz w:val="28"/>
          <w:szCs w:val="28"/>
        </w:rPr>
        <w:t xml:space="preserve"> </w:t>
      </w:r>
      <w:r w:rsidR="003D3BC0">
        <w:rPr>
          <w:sz w:val="28"/>
          <w:szCs w:val="28"/>
        </w:rPr>
        <w:t xml:space="preserve">школьная командная игра «Морской бой </w:t>
      </w:r>
      <w:r w:rsidR="003D3BC0" w:rsidRPr="009A0D40">
        <w:rPr>
          <w:sz w:val="28"/>
          <w:szCs w:val="28"/>
        </w:rPr>
        <w:t>1711»</w:t>
      </w:r>
      <w:r w:rsidR="003D3BC0">
        <w:rPr>
          <w:sz w:val="28"/>
          <w:szCs w:val="28"/>
        </w:rPr>
        <w:t>;</w:t>
      </w:r>
      <w:r>
        <w:rPr>
          <w:sz w:val="28"/>
          <w:szCs w:val="28"/>
        </w:rPr>
        <w:t xml:space="preserve"> музейный </w:t>
      </w:r>
      <w:proofErr w:type="spellStart"/>
      <w:r>
        <w:rPr>
          <w:sz w:val="28"/>
          <w:szCs w:val="28"/>
        </w:rPr>
        <w:t>квест</w:t>
      </w:r>
      <w:proofErr w:type="spellEnd"/>
      <w:r>
        <w:rPr>
          <w:sz w:val="28"/>
          <w:szCs w:val="28"/>
        </w:rPr>
        <w:t xml:space="preserve"> «Морская слава России», подготовка к которому проходит в</w:t>
      </w:r>
      <w:r w:rsidR="003D3BC0">
        <w:rPr>
          <w:sz w:val="28"/>
          <w:szCs w:val="28"/>
        </w:rPr>
        <w:t xml:space="preserve"> школьном</w:t>
      </w:r>
      <w:r>
        <w:rPr>
          <w:sz w:val="28"/>
          <w:szCs w:val="28"/>
        </w:rPr>
        <w:t xml:space="preserve"> музее Боевой славы горьковчан-</w:t>
      </w:r>
      <w:r>
        <w:rPr>
          <w:sz w:val="28"/>
          <w:szCs w:val="28"/>
        </w:rPr>
        <w:lastRenderedPageBreak/>
        <w:t>черномор</w:t>
      </w:r>
      <w:r w:rsidR="003D3BC0">
        <w:rPr>
          <w:sz w:val="28"/>
          <w:szCs w:val="28"/>
        </w:rPr>
        <w:t>цев и истории Российского флота и</w:t>
      </w:r>
      <w:r>
        <w:rPr>
          <w:sz w:val="28"/>
          <w:szCs w:val="28"/>
        </w:rPr>
        <w:t xml:space="preserve"> </w:t>
      </w:r>
      <w:r w:rsidR="003D3BC0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в МБОУ «Школа № 179» под руководством Э.</w:t>
      </w:r>
      <w:r w:rsidR="00145C73" w:rsidRPr="00145C73">
        <w:rPr>
          <w:sz w:val="28"/>
          <w:szCs w:val="28"/>
        </w:rPr>
        <w:t xml:space="preserve"> </w:t>
      </w:r>
      <w:r>
        <w:rPr>
          <w:sz w:val="28"/>
          <w:szCs w:val="28"/>
        </w:rPr>
        <w:t>В.</w:t>
      </w:r>
      <w:r w:rsidR="00145C73" w:rsidRPr="00145C73">
        <w:rPr>
          <w:sz w:val="28"/>
          <w:szCs w:val="28"/>
        </w:rPr>
        <w:t xml:space="preserve"> </w:t>
      </w:r>
      <w:r w:rsidR="003D3BC0">
        <w:rPr>
          <w:sz w:val="28"/>
          <w:szCs w:val="28"/>
        </w:rPr>
        <w:t>Никифоровой, руководителем музея</w:t>
      </w:r>
      <w:r w:rsidRPr="009A0D40">
        <w:rPr>
          <w:sz w:val="28"/>
          <w:szCs w:val="28"/>
        </w:rPr>
        <w:t xml:space="preserve">. </w:t>
      </w:r>
    </w:p>
    <w:p w:rsidR="009A0D40" w:rsidRPr="006C37EC" w:rsidRDefault="009A0D40" w:rsidP="009A0D40">
      <w:pPr>
        <w:pStyle w:val="a6"/>
        <w:numPr>
          <w:ilvl w:val="0"/>
          <w:numId w:val="5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6C37EC">
        <w:rPr>
          <w:sz w:val="28"/>
          <w:szCs w:val="28"/>
        </w:rPr>
        <w:t>Встречи. Традиционной формой работы Ассоциации стали встречи членов АДМОНН с</w:t>
      </w:r>
      <w:r w:rsidRPr="006C37EC">
        <w:rPr>
          <w:b/>
          <w:sz w:val="28"/>
          <w:szCs w:val="28"/>
        </w:rPr>
        <w:t xml:space="preserve"> </w:t>
      </w:r>
      <w:r w:rsidRPr="006C37EC">
        <w:rPr>
          <w:sz w:val="28"/>
          <w:szCs w:val="28"/>
        </w:rPr>
        <w:t>НООО «Ветераны Флота» и</w:t>
      </w:r>
      <w:r w:rsidR="003D3BC0" w:rsidRPr="006C37EC">
        <w:rPr>
          <w:sz w:val="28"/>
          <w:szCs w:val="28"/>
        </w:rPr>
        <w:t xml:space="preserve"> НРОГОО «Комитета ветеранов подразделений особого риска», проведение Уроков М</w:t>
      </w:r>
      <w:r w:rsidRPr="006C37EC">
        <w:rPr>
          <w:sz w:val="28"/>
          <w:szCs w:val="28"/>
        </w:rPr>
        <w:t xml:space="preserve">ужества, фестивалей. В феврале </w:t>
      </w:r>
      <w:r w:rsidR="006C37EC">
        <w:rPr>
          <w:sz w:val="28"/>
          <w:szCs w:val="28"/>
        </w:rPr>
        <w:t xml:space="preserve">2022 года </w:t>
      </w:r>
      <w:r w:rsidR="00013255">
        <w:rPr>
          <w:sz w:val="28"/>
          <w:szCs w:val="28"/>
        </w:rPr>
        <w:t>запланировано</w:t>
      </w:r>
      <w:r w:rsidR="006C37EC" w:rsidRPr="006C37EC">
        <w:rPr>
          <w:sz w:val="28"/>
          <w:szCs w:val="28"/>
        </w:rPr>
        <w:t xml:space="preserve"> проведение Фестиваля</w:t>
      </w:r>
      <w:r w:rsidRPr="006C37EC">
        <w:rPr>
          <w:sz w:val="28"/>
          <w:szCs w:val="28"/>
        </w:rPr>
        <w:t xml:space="preserve"> военно-патриотической песни </w:t>
      </w:r>
      <w:r w:rsidR="006C37EC" w:rsidRPr="006C37EC">
        <w:rPr>
          <w:sz w:val="28"/>
          <w:szCs w:val="28"/>
        </w:rPr>
        <w:t>«День защитника Отечества: праздник «Служить России: Петровским традициям жить».</w:t>
      </w:r>
    </w:p>
    <w:p w:rsidR="009A0D40" w:rsidRDefault="009A0D40" w:rsidP="00190B60">
      <w:pPr>
        <w:pStyle w:val="a6"/>
        <w:numPr>
          <w:ilvl w:val="0"/>
          <w:numId w:val="5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Экскурсии.</w:t>
      </w:r>
      <w:r w:rsidR="002E3716">
        <w:rPr>
          <w:sz w:val="28"/>
          <w:szCs w:val="28"/>
        </w:rPr>
        <w:t xml:space="preserve"> В </w:t>
      </w:r>
      <w:r w:rsidR="006C37EC">
        <w:rPr>
          <w:sz w:val="28"/>
          <w:szCs w:val="28"/>
        </w:rPr>
        <w:t>2021-2022</w:t>
      </w:r>
      <w:r w:rsidR="002E3716">
        <w:rPr>
          <w:sz w:val="28"/>
          <w:szCs w:val="28"/>
        </w:rPr>
        <w:t xml:space="preserve"> учебном году запланированы </w:t>
      </w:r>
      <w:r w:rsidR="002E3716" w:rsidRPr="006C37EC">
        <w:rPr>
          <w:sz w:val="28"/>
          <w:szCs w:val="28"/>
        </w:rPr>
        <w:t>две</w:t>
      </w:r>
      <w:r w:rsidR="006C37EC" w:rsidRPr="006C37EC">
        <w:rPr>
          <w:sz w:val="28"/>
          <w:szCs w:val="28"/>
        </w:rPr>
        <w:t xml:space="preserve"> тематические</w:t>
      </w:r>
      <w:r w:rsidR="002E3716" w:rsidRPr="006C37EC">
        <w:rPr>
          <w:sz w:val="28"/>
          <w:szCs w:val="28"/>
        </w:rPr>
        <w:t xml:space="preserve"> экскурсии, </w:t>
      </w:r>
      <w:r w:rsidR="006C37EC" w:rsidRPr="006C37EC">
        <w:rPr>
          <w:sz w:val="28"/>
          <w:szCs w:val="28"/>
        </w:rPr>
        <w:t xml:space="preserve">связанные с 350-летием со дня рождения Петра </w:t>
      </w:r>
      <w:r w:rsidR="006C37EC" w:rsidRPr="006C37EC">
        <w:rPr>
          <w:sz w:val="28"/>
          <w:szCs w:val="28"/>
          <w:lang w:val="en-US"/>
        </w:rPr>
        <w:t>I</w:t>
      </w:r>
      <w:r w:rsidR="006C37EC" w:rsidRPr="006C37EC">
        <w:rPr>
          <w:sz w:val="28"/>
          <w:szCs w:val="28"/>
        </w:rPr>
        <w:t xml:space="preserve">. </w:t>
      </w:r>
      <w:r w:rsidR="006C37EC">
        <w:rPr>
          <w:sz w:val="28"/>
          <w:szCs w:val="28"/>
        </w:rPr>
        <w:t>О</w:t>
      </w:r>
      <w:r w:rsidR="002E3716" w:rsidRPr="006C37EC">
        <w:rPr>
          <w:sz w:val="28"/>
          <w:szCs w:val="28"/>
        </w:rPr>
        <w:t>дна из них в Нижнем Новгор</w:t>
      </w:r>
      <w:r w:rsidR="00A020CC" w:rsidRPr="006C37EC">
        <w:rPr>
          <w:sz w:val="28"/>
          <w:szCs w:val="28"/>
        </w:rPr>
        <w:t>оде, другая- в Москве. Пешеходной экскурсии</w:t>
      </w:r>
      <w:r w:rsidR="002E3716" w:rsidRPr="006C37EC">
        <w:rPr>
          <w:sz w:val="28"/>
          <w:szCs w:val="28"/>
        </w:rPr>
        <w:t xml:space="preserve"> «Визит</w:t>
      </w:r>
      <w:r w:rsidR="002E3716">
        <w:rPr>
          <w:sz w:val="28"/>
          <w:szCs w:val="28"/>
        </w:rPr>
        <w:t xml:space="preserve"> Петра </w:t>
      </w:r>
      <w:r w:rsidR="002E3716">
        <w:rPr>
          <w:sz w:val="28"/>
          <w:szCs w:val="28"/>
          <w:lang w:val="en-US"/>
        </w:rPr>
        <w:t>I</w:t>
      </w:r>
      <w:r w:rsidR="002E3716" w:rsidRPr="002E3716">
        <w:rPr>
          <w:sz w:val="28"/>
          <w:szCs w:val="28"/>
        </w:rPr>
        <w:t xml:space="preserve"> </w:t>
      </w:r>
      <w:r w:rsidR="002E3716">
        <w:rPr>
          <w:sz w:val="28"/>
          <w:szCs w:val="28"/>
        </w:rPr>
        <w:t>в Нижний Новгород» пред</w:t>
      </w:r>
      <w:r w:rsidR="00A020CC">
        <w:rPr>
          <w:sz w:val="28"/>
          <w:szCs w:val="28"/>
        </w:rPr>
        <w:t>шествует подготовительная работа</w:t>
      </w:r>
      <w:r w:rsidR="006C37EC">
        <w:rPr>
          <w:sz w:val="28"/>
          <w:szCs w:val="28"/>
        </w:rPr>
        <w:t xml:space="preserve"> с</w:t>
      </w:r>
      <w:r w:rsidR="006C37EC" w:rsidRPr="006C37EC">
        <w:rPr>
          <w:sz w:val="28"/>
          <w:szCs w:val="28"/>
        </w:rPr>
        <w:t xml:space="preserve"> </w:t>
      </w:r>
      <w:r w:rsidR="006C37EC">
        <w:rPr>
          <w:sz w:val="28"/>
          <w:szCs w:val="28"/>
        </w:rPr>
        <w:t>обучающимися</w:t>
      </w:r>
      <w:r w:rsidR="00A020CC">
        <w:rPr>
          <w:sz w:val="28"/>
          <w:szCs w:val="28"/>
        </w:rPr>
        <w:t xml:space="preserve">: поиск информации на заданную тему, разработка руководителем отряда маршрутного листа, который ученики должны заполнить по окончанию экскурсии и сдать руководителю для осуществления контроля. Экскурсия предполагает посещение памятника Петру </w:t>
      </w:r>
      <w:r w:rsidR="00A020CC" w:rsidRPr="00A020CC">
        <w:rPr>
          <w:sz w:val="28"/>
          <w:szCs w:val="28"/>
          <w:lang w:val="en-US"/>
        </w:rPr>
        <w:t>I</w:t>
      </w:r>
      <w:r w:rsidR="006C37EC">
        <w:rPr>
          <w:sz w:val="28"/>
          <w:szCs w:val="28"/>
        </w:rPr>
        <w:t>, установленного</w:t>
      </w:r>
      <w:r w:rsidR="00A020CC" w:rsidRPr="00A020CC">
        <w:rPr>
          <w:sz w:val="28"/>
          <w:szCs w:val="28"/>
          <w:shd w:val="clear" w:color="auto" w:fill="FFFFFF"/>
        </w:rPr>
        <w:t>  </w:t>
      </w:r>
      <w:r w:rsidR="006C37EC">
        <w:rPr>
          <w:sz w:val="28"/>
          <w:szCs w:val="28"/>
          <w:shd w:val="clear" w:color="auto" w:fill="FFFFFF"/>
        </w:rPr>
        <w:t>около</w:t>
      </w:r>
      <w:r w:rsidR="00A020CC" w:rsidRPr="00A020CC">
        <w:rPr>
          <w:sz w:val="28"/>
          <w:szCs w:val="28"/>
          <w:shd w:val="clear" w:color="auto" w:fill="FFFFFF"/>
        </w:rPr>
        <w:t> </w:t>
      </w:r>
      <w:proofErr w:type="spellStart"/>
      <w:r w:rsidR="00C91579">
        <w:fldChar w:fldCharType="begin"/>
      </w:r>
      <w:r w:rsidR="00C91579">
        <w:instrText xml:space="preserve"> HYPERLINK "https://ru.wikipedia.org/wiki/%D0%97%D0%B0%D1%87%D0%B0%D1%82%D1%8C%D0%B5%D0%B2%D1%81%D0%BA%D0%B0%D1%8F_%D0%B1%D0%B0%D1%88%D0%BD%D1%8F" \o "Зачатьевская башня" </w:instrText>
      </w:r>
      <w:r w:rsidR="00C91579">
        <w:fldChar w:fldCharType="separate"/>
      </w:r>
      <w:r w:rsidR="00A020CC" w:rsidRPr="00A020CC">
        <w:rPr>
          <w:sz w:val="28"/>
          <w:szCs w:val="28"/>
          <w:shd w:val="clear" w:color="auto" w:fill="FFFFFF"/>
        </w:rPr>
        <w:t>Зачатьевской</w:t>
      </w:r>
      <w:proofErr w:type="spellEnd"/>
      <w:r w:rsidR="00A020CC" w:rsidRPr="00A020CC">
        <w:rPr>
          <w:sz w:val="28"/>
          <w:szCs w:val="28"/>
          <w:shd w:val="clear" w:color="auto" w:fill="FFFFFF"/>
        </w:rPr>
        <w:t xml:space="preserve"> башни</w:t>
      </w:r>
      <w:r w:rsidR="00C91579">
        <w:rPr>
          <w:sz w:val="28"/>
          <w:szCs w:val="28"/>
          <w:shd w:val="clear" w:color="auto" w:fill="FFFFFF"/>
        </w:rPr>
        <w:fldChar w:fldCharType="end"/>
      </w:r>
      <w:r w:rsidR="00A020CC" w:rsidRPr="00A020CC">
        <w:rPr>
          <w:sz w:val="28"/>
          <w:szCs w:val="28"/>
        </w:rPr>
        <w:t xml:space="preserve"> Нижегородского</w:t>
      </w:r>
      <w:r w:rsidR="00A020CC" w:rsidRPr="00A020CC">
        <w:rPr>
          <w:sz w:val="28"/>
          <w:szCs w:val="28"/>
          <w:shd w:val="clear" w:color="auto" w:fill="FFFFFF"/>
        </w:rPr>
        <w:t> </w:t>
      </w:r>
      <w:hyperlink r:id="rId6" w:history="1">
        <w:r w:rsidR="00A020CC" w:rsidRPr="00A020CC">
          <w:rPr>
            <w:sz w:val="28"/>
            <w:szCs w:val="28"/>
            <w:shd w:val="clear" w:color="auto" w:fill="FFFFFF"/>
          </w:rPr>
          <w:t>Кремля</w:t>
        </w:r>
      </w:hyperlink>
      <w:r w:rsidR="006C37EC">
        <w:rPr>
          <w:sz w:val="28"/>
          <w:szCs w:val="28"/>
          <w:shd w:val="clear" w:color="auto" w:fill="FFFFFF"/>
        </w:rPr>
        <w:t xml:space="preserve"> </w:t>
      </w:r>
      <w:hyperlink r:id="rId7" w:tooltip="24 сентября" w:history="1">
        <w:r w:rsidR="006C37EC" w:rsidRPr="00A020CC">
          <w:rPr>
            <w:sz w:val="28"/>
            <w:szCs w:val="28"/>
            <w:shd w:val="clear" w:color="auto" w:fill="FFFFFF"/>
          </w:rPr>
          <w:t>24 сентября</w:t>
        </w:r>
      </w:hyperlink>
      <w:r w:rsidR="006C37EC" w:rsidRPr="00A020CC">
        <w:rPr>
          <w:sz w:val="28"/>
          <w:szCs w:val="28"/>
          <w:shd w:val="clear" w:color="auto" w:fill="FFFFFF"/>
        </w:rPr>
        <w:t> </w:t>
      </w:r>
      <w:hyperlink r:id="rId8" w:tooltip="2014 год" w:history="1">
        <w:r w:rsidR="006C37EC" w:rsidRPr="00A020CC">
          <w:rPr>
            <w:sz w:val="28"/>
            <w:szCs w:val="28"/>
            <w:shd w:val="clear" w:color="auto" w:fill="FFFFFF"/>
          </w:rPr>
          <w:t>2014 года</w:t>
        </w:r>
      </w:hyperlink>
      <w:r w:rsidR="006C37EC">
        <w:rPr>
          <w:sz w:val="28"/>
          <w:szCs w:val="28"/>
          <w:shd w:val="clear" w:color="auto" w:fill="FFFFFF"/>
        </w:rPr>
        <w:t>;</w:t>
      </w:r>
      <w:r w:rsidR="00A020CC">
        <w:rPr>
          <w:sz w:val="28"/>
          <w:szCs w:val="28"/>
          <w:shd w:val="clear" w:color="auto" w:fill="FFFFFF"/>
        </w:rPr>
        <w:t xml:space="preserve"> </w:t>
      </w:r>
      <w:r w:rsidR="006C37EC" w:rsidRPr="006C37EC">
        <w:rPr>
          <w:sz w:val="28"/>
          <w:szCs w:val="28"/>
          <w:shd w:val="clear" w:color="auto" w:fill="FFFFFF"/>
        </w:rPr>
        <w:t xml:space="preserve">постройки </w:t>
      </w:r>
      <w:r w:rsidR="006C37EC" w:rsidRPr="006C37EC">
        <w:rPr>
          <w:sz w:val="28"/>
          <w:szCs w:val="28"/>
          <w:shd w:val="clear" w:color="auto" w:fill="FFFFFF"/>
          <w:lang w:val="en-US"/>
        </w:rPr>
        <w:t>XVIII</w:t>
      </w:r>
      <w:r w:rsidR="006C37EC" w:rsidRPr="006C37EC">
        <w:rPr>
          <w:sz w:val="28"/>
          <w:szCs w:val="28"/>
          <w:shd w:val="clear" w:color="auto" w:fill="FFFFFF"/>
        </w:rPr>
        <w:t xml:space="preserve"> века</w:t>
      </w:r>
      <w:r w:rsidR="006C37EC">
        <w:rPr>
          <w:sz w:val="28"/>
          <w:szCs w:val="28"/>
          <w:shd w:val="clear" w:color="auto" w:fill="FFFFFF"/>
        </w:rPr>
        <w:t xml:space="preserve">: </w:t>
      </w:r>
      <w:r w:rsidR="00190B60">
        <w:rPr>
          <w:sz w:val="28"/>
          <w:szCs w:val="28"/>
          <w:shd w:val="clear" w:color="auto" w:fill="FFFFFF"/>
        </w:rPr>
        <w:t xml:space="preserve">Домика Петра в Нижнем Новгороде (Палаты купца </w:t>
      </w:r>
      <w:proofErr w:type="spellStart"/>
      <w:r w:rsidR="00190B60">
        <w:rPr>
          <w:sz w:val="28"/>
          <w:szCs w:val="28"/>
          <w:shd w:val="clear" w:color="auto" w:fill="FFFFFF"/>
        </w:rPr>
        <w:t>Ча</w:t>
      </w:r>
      <w:r w:rsidR="00AD3F7B">
        <w:rPr>
          <w:sz w:val="28"/>
          <w:szCs w:val="28"/>
          <w:shd w:val="clear" w:color="auto" w:fill="FFFFFF"/>
        </w:rPr>
        <w:t>тыгина</w:t>
      </w:r>
      <w:proofErr w:type="spellEnd"/>
      <w:r w:rsidR="00D222FC">
        <w:rPr>
          <w:sz w:val="28"/>
          <w:szCs w:val="28"/>
          <w:shd w:val="clear" w:color="auto" w:fill="FFFFFF"/>
        </w:rPr>
        <w:t xml:space="preserve"> на </w:t>
      </w:r>
      <w:proofErr w:type="spellStart"/>
      <w:r w:rsidR="00D222FC">
        <w:rPr>
          <w:sz w:val="28"/>
          <w:szCs w:val="28"/>
          <w:shd w:val="clear" w:color="auto" w:fill="FFFFFF"/>
        </w:rPr>
        <w:t>Почаинской</w:t>
      </w:r>
      <w:proofErr w:type="spellEnd"/>
      <w:r w:rsidR="00D222FC">
        <w:rPr>
          <w:sz w:val="28"/>
          <w:szCs w:val="28"/>
          <w:shd w:val="clear" w:color="auto" w:fill="FFFFFF"/>
        </w:rPr>
        <w:t xml:space="preserve"> улице</w:t>
      </w:r>
      <w:r w:rsidR="00190B60">
        <w:rPr>
          <w:sz w:val="28"/>
          <w:szCs w:val="28"/>
          <w:shd w:val="clear" w:color="auto" w:fill="FFFFFF"/>
        </w:rPr>
        <w:t>,</w:t>
      </w:r>
      <w:r w:rsidR="0074252D">
        <w:rPr>
          <w:sz w:val="28"/>
          <w:szCs w:val="28"/>
          <w:shd w:val="clear" w:color="auto" w:fill="FFFFFF"/>
        </w:rPr>
        <w:t xml:space="preserve"> бургомистра </w:t>
      </w:r>
      <w:proofErr w:type="spellStart"/>
      <w:r w:rsidR="0074252D">
        <w:rPr>
          <w:sz w:val="28"/>
          <w:szCs w:val="28"/>
          <w:shd w:val="clear" w:color="auto" w:fill="FFFFFF"/>
        </w:rPr>
        <w:t>Пушникова</w:t>
      </w:r>
      <w:proofErr w:type="spellEnd"/>
      <w:r w:rsidR="0074252D">
        <w:rPr>
          <w:sz w:val="28"/>
          <w:szCs w:val="28"/>
          <w:shd w:val="clear" w:color="auto" w:fill="FFFFFF"/>
        </w:rPr>
        <w:t xml:space="preserve"> на улице Гоголя,</w:t>
      </w:r>
      <w:r w:rsidR="00190B60">
        <w:rPr>
          <w:sz w:val="28"/>
          <w:szCs w:val="28"/>
          <w:shd w:val="clear" w:color="auto" w:fill="FFFFFF"/>
        </w:rPr>
        <w:t xml:space="preserve"> которые являются памятником архитектурно-федерального значения), собора Рождества Пресвятой Богородицы, архитектура которого является примером </w:t>
      </w:r>
      <w:proofErr w:type="spellStart"/>
      <w:r w:rsidR="00190B60">
        <w:rPr>
          <w:sz w:val="28"/>
          <w:szCs w:val="28"/>
          <w:shd w:val="clear" w:color="auto" w:fill="FFFFFF"/>
        </w:rPr>
        <w:t>Нарышкинского</w:t>
      </w:r>
      <w:proofErr w:type="spellEnd"/>
      <w:r w:rsidR="00190B60">
        <w:rPr>
          <w:sz w:val="28"/>
          <w:szCs w:val="28"/>
          <w:shd w:val="clear" w:color="auto" w:fill="FFFFFF"/>
        </w:rPr>
        <w:t xml:space="preserve"> барокко, появившегося в России благодаря Петру </w:t>
      </w:r>
      <w:r w:rsidR="00190B60">
        <w:rPr>
          <w:sz w:val="28"/>
          <w:szCs w:val="28"/>
          <w:shd w:val="clear" w:color="auto" w:fill="FFFFFF"/>
          <w:lang w:val="en-US"/>
        </w:rPr>
        <w:t>I</w:t>
      </w:r>
      <w:r w:rsidR="00190B60">
        <w:rPr>
          <w:sz w:val="28"/>
          <w:szCs w:val="28"/>
          <w:shd w:val="clear" w:color="auto" w:fill="FFFFFF"/>
        </w:rPr>
        <w:t>.</w:t>
      </w:r>
      <w:r w:rsidR="00A020CC" w:rsidRPr="00190B60">
        <w:rPr>
          <w:sz w:val="28"/>
          <w:szCs w:val="28"/>
        </w:rPr>
        <w:t xml:space="preserve"> </w:t>
      </w:r>
    </w:p>
    <w:p w:rsidR="00517497" w:rsidRPr="00287E96" w:rsidRDefault="006C37EC" w:rsidP="0051749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конце учебного года запланирована о</w:t>
      </w:r>
      <w:r w:rsidR="00D222FC">
        <w:rPr>
          <w:sz w:val="28"/>
          <w:szCs w:val="28"/>
        </w:rPr>
        <w:t>днодневная эк</w:t>
      </w:r>
      <w:r>
        <w:rPr>
          <w:sz w:val="28"/>
          <w:szCs w:val="28"/>
        </w:rPr>
        <w:t xml:space="preserve">скурсия в Москву </w:t>
      </w:r>
      <w:r w:rsidR="00D222FC">
        <w:rPr>
          <w:sz w:val="28"/>
          <w:szCs w:val="28"/>
        </w:rPr>
        <w:t>(май-июнь 2022 г.)</w:t>
      </w:r>
      <w:r>
        <w:rPr>
          <w:sz w:val="28"/>
          <w:szCs w:val="28"/>
        </w:rPr>
        <w:t xml:space="preserve">. </w:t>
      </w:r>
      <w:r w:rsidRPr="006C37EC">
        <w:rPr>
          <w:sz w:val="28"/>
          <w:szCs w:val="28"/>
        </w:rPr>
        <w:t>Она</w:t>
      </w:r>
      <w:r w:rsidR="00287E96" w:rsidRPr="006C37EC">
        <w:rPr>
          <w:sz w:val="28"/>
          <w:szCs w:val="28"/>
        </w:rPr>
        <w:t xml:space="preserve"> приурочена ко дню рождения первого русского императора (9 июня)</w:t>
      </w:r>
      <w:r w:rsidR="00D222FC">
        <w:rPr>
          <w:sz w:val="28"/>
          <w:szCs w:val="28"/>
        </w:rPr>
        <w:t xml:space="preserve">, </w:t>
      </w:r>
      <w:r>
        <w:rPr>
          <w:sz w:val="28"/>
          <w:szCs w:val="28"/>
        </w:rPr>
        <w:t>экскурсия</w:t>
      </w:r>
      <w:r w:rsidR="00D222FC">
        <w:rPr>
          <w:sz w:val="28"/>
          <w:szCs w:val="28"/>
        </w:rPr>
        <w:t xml:space="preserve"> также предполагает подготовительную работу</w:t>
      </w:r>
      <w:r>
        <w:rPr>
          <w:sz w:val="28"/>
          <w:szCs w:val="28"/>
          <w:highlight w:val="yellow"/>
        </w:rPr>
        <w:t xml:space="preserve"> </w:t>
      </w:r>
      <w:r w:rsidRPr="006C37EC">
        <w:rPr>
          <w:sz w:val="28"/>
          <w:szCs w:val="28"/>
        </w:rPr>
        <w:t>по</w:t>
      </w:r>
      <w:r w:rsidR="00D222FC">
        <w:rPr>
          <w:sz w:val="28"/>
          <w:szCs w:val="28"/>
        </w:rPr>
        <w:t xml:space="preserve"> поиск</w:t>
      </w:r>
      <w:r>
        <w:rPr>
          <w:sz w:val="28"/>
          <w:szCs w:val="28"/>
        </w:rPr>
        <w:t>у</w:t>
      </w:r>
      <w:r w:rsidR="00D222FC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информации</w:t>
      </w:r>
      <w:r w:rsidR="00D222FC">
        <w:rPr>
          <w:sz w:val="28"/>
          <w:szCs w:val="28"/>
        </w:rPr>
        <w:t xml:space="preserve"> по предл</w:t>
      </w:r>
      <w:r>
        <w:rPr>
          <w:sz w:val="28"/>
          <w:szCs w:val="28"/>
        </w:rPr>
        <w:t>оженной руководителем тематике,</w:t>
      </w:r>
      <w:r w:rsidR="00D222FC">
        <w:rPr>
          <w:sz w:val="28"/>
          <w:szCs w:val="28"/>
        </w:rPr>
        <w:t xml:space="preserve"> разработку маршрутного листа, необходим</w:t>
      </w:r>
      <w:r>
        <w:rPr>
          <w:sz w:val="28"/>
          <w:szCs w:val="28"/>
        </w:rPr>
        <w:t>ого</w:t>
      </w:r>
      <w:r w:rsidR="00D222FC">
        <w:rPr>
          <w:sz w:val="28"/>
          <w:szCs w:val="28"/>
        </w:rPr>
        <w:t xml:space="preserve"> для формирования рейтинга членов отряда и традиционного подведения итого</w:t>
      </w:r>
      <w:r w:rsidR="00145C73">
        <w:rPr>
          <w:sz w:val="28"/>
          <w:szCs w:val="28"/>
        </w:rPr>
        <w:t>в</w:t>
      </w:r>
      <w:r w:rsidR="00D222FC">
        <w:rPr>
          <w:sz w:val="28"/>
          <w:szCs w:val="28"/>
        </w:rPr>
        <w:t xml:space="preserve"> в конце учебного года. В ходе данной экскурсии</w:t>
      </w:r>
      <w:r w:rsidR="00517497">
        <w:rPr>
          <w:sz w:val="28"/>
          <w:szCs w:val="28"/>
        </w:rPr>
        <w:t xml:space="preserve"> </w:t>
      </w:r>
      <w:r>
        <w:rPr>
          <w:sz w:val="28"/>
          <w:szCs w:val="28"/>
        </w:rPr>
        <w:t>ученики смогут увидеть: д</w:t>
      </w:r>
      <w:r w:rsidR="00517497">
        <w:rPr>
          <w:sz w:val="28"/>
          <w:szCs w:val="28"/>
        </w:rPr>
        <w:t xml:space="preserve">ворец царя Алексея Михайловича в </w:t>
      </w:r>
      <w:r w:rsidR="00517497">
        <w:rPr>
          <w:sz w:val="28"/>
          <w:szCs w:val="28"/>
        </w:rPr>
        <w:lastRenderedPageBreak/>
        <w:t xml:space="preserve">Коломенском, являющегося современной реконструкцией памятника русской деревянной архитектуры </w:t>
      </w:r>
      <w:r w:rsidR="00517497">
        <w:rPr>
          <w:sz w:val="28"/>
          <w:szCs w:val="28"/>
          <w:lang w:val="en-US"/>
        </w:rPr>
        <w:t>XVII</w:t>
      </w:r>
      <w:r w:rsidR="00517497" w:rsidRPr="00517497">
        <w:rPr>
          <w:sz w:val="28"/>
          <w:szCs w:val="28"/>
        </w:rPr>
        <w:t xml:space="preserve"> </w:t>
      </w:r>
      <w:r w:rsidR="00517497">
        <w:rPr>
          <w:sz w:val="28"/>
          <w:szCs w:val="28"/>
        </w:rPr>
        <w:t xml:space="preserve">века, </w:t>
      </w:r>
      <w:r>
        <w:rPr>
          <w:sz w:val="28"/>
          <w:szCs w:val="28"/>
        </w:rPr>
        <w:t>который дает</w:t>
      </w:r>
      <w:r w:rsidR="00517497">
        <w:rPr>
          <w:sz w:val="28"/>
          <w:szCs w:val="28"/>
        </w:rPr>
        <w:t xml:space="preserve"> представление об </w:t>
      </w:r>
      <w:r>
        <w:rPr>
          <w:sz w:val="28"/>
          <w:szCs w:val="28"/>
        </w:rPr>
        <w:t>эпохе и культуре</w:t>
      </w:r>
      <w:r w:rsidR="00517497" w:rsidRPr="00517497">
        <w:rPr>
          <w:sz w:val="28"/>
          <w:szCs w:val="28"/>
        </w:rPr>
        <w:t xml:space="preserve"> того </w:t>
      </w:r>
      <w:r>
        <w:rPr>
          <w:sz w:val="28"/>
          <w:szCs w:val="28"/>
        </w:rPr>
        <w:t xml:space="preserve">времени, </w:t>
      </w:r>
      <w:r w:rsidR="00517497" w:rsidRPr="00517497">
        <w:rPr>
          <w:sz w:val="28"/>
          <w:szCs w:val="28"/>
        </w:rPr>
        <w:t xml:space="preserve"> памятник Петру </w:t>
      </w:r>
      <w:r w:rsidR="00517497" w:rsidRPr="006C37EC">
        <w:rPr>
          <w:sz w:val="28"/>
          <w:szCs w:val="28"/>
          <w:lang w:val="en-US"/>
        </w:rPr>
        <w:t>I</w:t>
      </w:r>
      <w:r w:rsidR="00517497" w:rsidRPr="006C37EC">
        <w:rPr>
          <w:sz w:val="28"/>
          <w:szCs w:val="28"/>
        </w:rPr>
        <w:t>,</w:t>
      </w:r>
      <w:r w:rsidR="00517497" w:rsidRPr="00517497">
        <w:rPr>
          <w:sz w:val="28"/>
          <w:szCs w:val="28"/>
        </w:rPr>
        <w:t xml:space="preserve"> </w:t>
      </w:r>
      <w:r w:rsidR="00517497" w:rsidRPr="00517497">
        <w:rPr>
          <w:sz w:val="28"/>
          <w:szCs w:val="28"/>
          <w:shd w:val="clear" w:color="auto" w:fill="FFFFFF"/>
        </w:rPr>
        <w:t>работы </w:t>
      </w:r>
      <w:hyperlink r:id="rId9" w:tooltip="Церетели, Зураб Константинович" w:history="1">
        <w:r w:rsidR="00517497" w:rsidRPr="00517497">
          <w:rPr>
            <w:sz w:val="28"/>
            <w:szCs w:val="28"/>
            <w:shd w:val="clear" w:color="auto" w:fill="FFFFFF"/>
          </w:rPr>
          <w:t>Зураба Церете</w:t>
        </w:r>
        <w:bookmarkStart w:id="0" w:name="_GoBack"/>
        <w:bookmarkEnd w:id="0"/>
        <w:r w:rsidR="00517497" w:rsidRPr="00517497">
          <w:rPr>
            <w:sz w:val="28"/>
            <w:szCs w:val="28"/>
            <w:shd w:val="clear" w:color="auto" w:fill="FFFFFF"/>
          </w:rPr>
          <w:t>ли</w:t>
        </w:r>
      </w:hyperlink>
      <w:r w:rsidR="00145C73" w:rsidRPr="006C37EC">
        <w:rPr>
          <w:sz w:val="28"/>
          <w:szCs w:val="28"/>
        </w:rPr>
        <w:t>,</w:t>
      </w:r>
      <w:r w:rsidR="00517497" w:rsidRPr="00517497">
        <w:rPr>
          <w:sz w:val="28"/>
          <w:szCs w:val="28"/>
          <w:shd w:val="clear" w:color="auto" w:fill="FFFFFF"/>
        </w:rPr>
        <w:t>  воздвигнутый в </w:t>
      </w:r>
      <w:hyperlink r:id="rId10" w:tooltip="1997 год" w:history="1">
        <w:r w:rsidR="00517497" w:rsidRPr="00517497">
          <w:rPr>
            <w:sz w:val="28"/>
            <w:szCs w:val="28"/>
            <w:shd w:val="clear" w:color="auto" w:fill="FFFFFF"/>
          </w:rPr>
          <w:t>1997 году</w:t>
        </w:r>
      </w:hyperlink>
      <w:r w:rsidR="00517497" w:rsidRPr="00517497">
        <w:rPr>
          <w:sz w:val="28"/>
          <w:szCs w:val="28"/>
          <w:shd w:val="clear" w:color="auto" w:fill="FFFFFF"/>
        </w:rPr>
        <w:t>  на искусственном острове, насыпанном у разделения </w:t>
      </w:r>
      <w:hyperlink r:id="rId11" w:tooltip="Москва-река" w:history="1">
        <w:r w:rsidR="00517497" w:rsidRPr="00517497">
          <w:rPr>
            <w:sz w:val="28"/>
            <w:szCs w:val="28"/>
            <w:shd w:val="clear" w:color="auto" w:fill="FFFFFF"/>
          </w:rPr>
          <w:t>Москвы-реки</w:t>
        </w:r>
      </w:hyperlink>
      <w:r w:rsidR="00517497" w:rsidRPr="00517497">
        <w:rPr>
          <w:sz w:val="28"/>
          <w:szCs w:val="28"/>
          <w:shd w:val="clear" w:color="auto" w:fill="FFFFFF"/>
        </w:rPr>
        <w:t> и </w:t>
      </w:r>
      <w:hyperlink r:id="rId12" w:tooltip="Водоотводный канал (Москва)" w:history="1">
        <w:r w:rsidR="00517497" w:rsidRPr="00517497">
          <w:rPr>
            <w:sz w:val="28"/>
            <w:szCs w:val="28"/>
            <w:shd w:val="clear" w:color="auto" w:fill="FFFFFF"/>
          </w:rPr>
          <w:t>Водоотводного канала</w:t>
        </w:r>
      </w:hyperlink>
      <w:r w:rsidR="00517497">
        <w:rPr>
          <w:sz w:val="28"/>
          <w:szCs w:val="28"/>
        </w:rPr>
        <w:t xml:space="preserve">; храм Покрова Пресвятой Богородицы в Филях, являющийся подлинной постройкой </w:t>
      </w:r>
      <w:r w:rsidR="00517497">
        <w:rPr>
          <w:sz w:val="28"/>
          <w:szCs w:val="28"/>
          <w:lang w:val="en-US"/>
        </w:rPr>
        <w:t>XVII</w:t>
      </w:r>
      <w:r w:rsidR="00517497" w:rsidRPr="00517497">
        <w:rPr>
          <w:sz w:val="28"/>
          <w:szCs w:val="28"/>
        </w:rPr>
        <w:t xml:space="preserve"> </w:t>
      </w:r>
      <w:r w:rsidR="00517497">
        <w:rPr>
          <w:sz w:val="28"/>
          <w:szCs w:val="28"/>
        </w:rPr>
        <w:t xml:space="preserve">века, который очень любил Петр </w:t>
      </w:r>
      <w:r w:rsidR="00517497">
        <w:rPr>
          <w:sz w:val="28"/>
          <w:szCs w:val="28"/>
          <w:lang w:val="en-US"/>
        </w:rPr>
        <w:t>I</w:t>
      </w:r>
      <w:r w:rsidR="00517497" w:rsidRPr="00517497">
        <w:rPr>
          <w:sz w:val="28"/>
          <w:szCs w:val="28"/>
        </w:rPr>
        <w:t xml:space="preserve"> </w:t>
      </w:r>
      <w:r w:rsidR="00517497">
        <w:rPr>
          <w:sz w:val="28"/>
          <w:szCs w:val="28"/>
        </w:rPr>
        <w:t>и, когда там бывал, сам пел на клиросе</w:t>
      </w:r>
      <w:r w:rsidR="00287E96">
        <w:rPr>
          <w:sz w:val="28"/>
          <w:szCs w:val="28"/>
        </w:rPr>
        <w:t xml:space="preserve"> </w:t>
      </w:r>
      <w:r w:rsidR="00517497">
        <w:rPr>
          <w:sz w:val="28"/>
          <w:szCs w:val="28"/>
        </w:rPr>
        <w:t xml:space="preserve">(по легенде одно из изображений в </w:t>
      </w:r>
      <w:r w:rsidR="00287E96">
        <w:rPr>
          <w:sz w:val="28"/>
          <w:szCs w:val="28"/>
        </w:rPr>
        <w:t>храме (</w:t>
      </w:r>
      <w:proofErr w:type="spellStart"/>
      <w:r w:rsidR="00287E96">
        <w:rPr>
          <w:sz w:val="28"/>
          <w:szCs w:val="28"/>
        </w:rPr>
        <w:t>архидиана</w:t>
      </w:r>
      <w:proofErr w:type="spellEnd"/>
      <w:r w:rsidR="00287E96">
        <w:rPr>
          <w:sz w:val="28"/>
          <w:szCs w:val="28"/>
        </w:rPr>
        <w:t xml:space="preserve"> Стефана) писали с Петра</w:t>
      </w:r>
      <w:r w:rsidR="00517497">
        <w:rPr>
          <w:sz w:val="28"/>
          <w:szCs w:val="28"/>
        </w:rPr>
        <w:t>)</w:t>
      </w:r>
      <w:r>
        <w:rPr>
          <w:sz w:val="28"/>
          <w:szCs w:val="28"/>
        </w:rPr>
        <w:t>. Т</w:t>
      </w:r>
      <w:r w:rsidR="00287E96">
        <w:rPr>
          <w:sz w:val="28"/>
          <w:szCs w:val="28"/>
        </w:rPr>
        <w:t xml:space="preserve">акже планируется посетить </w:t>
      </w:r>
      <w:proofErr w:type="spellStart"/>
      <w:r w:rsidR="00287E96">
        <w:rPr>
          <w:sz w:val="28"/>
          <w:szCs w:val="28"/>
        </w:rPr>
        <w:t>Нарышкинские</w:t>
      </w:r>
      <w:proofErr w:type="spellEnd"/>
      <w:r w:rsidR="00287E96">
        <w:rPr>
          <w:sz w:val="28"/>
          <w:szCs w:val="28"/>
        </w:rPr>
        <w:t xml:space="preserve"> палаты, которые являются частью архитектурного ансамб</w:t>
      </w:r>
      <w:r>
        <w:rPr>
          <w:sz w:val="28"/>
          <w:szCs w:val="28"/>
        </w:rPr>
        <w:t>ля Высоко-Петровского монастыря. П</w:t>
      </w:r>
      <w:r w:rsidR="00287E96">
        <w:rPr>
          <w:sz w:val="28"/>
          <w:szCs w:val="28"/>
        </w:rPr>
        <w:t xml:space="preserve">о приказу </w:t>
      </w:r>
      <w:r w:rsidRPr="006C37EC">
        <w:rPr>
          <w:sz w:val="28"/>
          <w:szCs w:val="28"/>
        </w:rPr>
        <w:t>и</w:t>
      </w:r>
      <w:r w:rsidR="00287E96" w:rsidRPr="006C37EC">
        <w:rPr>
          <w:sz w:val="28"/>
          <w:szCs w:val="28"/>
        </w:rPr>
        <w:t>мператора</w:t>
      </w:r>
      <w:r w:rsidR="00287E96">
        <w:rPr>
          <w:sz w:val="28"/>
          <w:szCs w:val="28"/>
        </w:rPr>
        <w:t xml:space="preserve"> они служили рези</w:t>
      </w:r>
      <w:r>
        <w:rPr>
          <w:sz w:val="28"/>
          <w:szCs w:val="28"/>
        </w:rPr>
        <w:t>денцией для Натальи Кирилловны, матери</w:t>
      </w:r>
      <w:r w:rsidR="00287E96">
        <w:rPr>
          <w:sz w:val="28"/>
          <w:szCs w:val="28"/>
        </w:rPr>
        <w:t xml:space="preserve"> Петра </w:t>
      </w:r>
      <w:r w:rsidR="00287E96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,</w:t>
      </w:r>
      <w:r w:rsidR="00287E96" w:rsidRPr="00287E96">
        <w:rPr>
          <w:sz w:val="28"/>
          <w:szCs w:val="28"/>
        </w:rPr>
        <w:t xml:space="preserve"> </w:t>
      </w:r>
      <w:r w:rsidR="00287E96">
        <w:rPr>
          <w:sz w:val="28"/>
          <w:szCs w:val="28"/>
        </w:rPr>
        <w:t>и ее братьев.</w:t>
      </w:r>
    </w:p>
    <w:p w:rsidR="00635E86" w:rsidRPr="009A0D40" w:rsidRDefault="00635E86" w:rsidP="00635E86">
      <w:pPr>
        <w:pStyle w:val="a6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 вышеперечисленные напра</w:t>
      </w:r>
      <w:r w:rsidR="002E3716">
        <w:rPr>
          <w:sz w:val="28"/>
          <w:szCs w:val="28"/>
        </w:rPr>
        <w:t xml:space="preserve">вления работы, общей темой которых является 350-летие со дня рождения первого русского </w:t>
      </w:r>
      <w:r w:rsidR="006C37EC">
        <w:rPr>
          <w:sz w:val="28"/>
          <w:szCs w:val="28"/>
        </w:rPr>
        <w:t>и</w:t>
      </w:r>
      <w:r w:rsidR="002E3716" w:rsidRPr="006C37EC">
        <w:rPr>
          <w:sz w:val="28"/>
          <w:szCs w:val="28"/>
        </w:rPr>
        <w:t>мператора</w:t>
      </w:r>
      <w:r w:rsidR="002E3716">
        <w:rPr>
          <w:sz w:val="28"/>
          <w:szCs w:val="28"/>
        </w:rPr>
        <w:t xml:space="preserve">, способствует к уважительному отношению к своей стране, столице и малой родине, способствуют овладению новыми знаниями в области истории культуры, судостроения. </w:t>
      </w:r>
    </w:p>
    <w:p w:rsidR="00386232" w:rsidRDefault="00AE2E9D" w:rsidP="00AE2E9D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источников и литературы:</w:t>
      </w:r>
    </w:p>
    <w:p w:rsidR="00177DAA" w:rsidRDefault="00177DAA" w:rsidP="00D36E3D">
      <w:pPr>
        <w:pStyle w:val="a6"/>
        <w:numPr>
          <w:ilvl w:val="0"/>
          <w:numId w:val="4"/>
        </w:numPr>
        <w:spacing w:after="16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Дополнительная </w:t>
      </w:r>
      <w:r w:rsidR="00287E96">
        <w:rPr>
          <w:sz w:val="28"/>
          <w:szCs w:val="28"/>
        </w:rPr>
        <w:t xml:space="preserve">общеобразовательная </w:t>
      </w:r>
      <w:r w:rsidRPr="00177DAA">
        <w:rPr>
          <w:sz w:val="28"/>
          <w:szCs w:val="28"/>
        </w:rPr>
        <w:t>общеразвивающая программа</w:t>
      </w:r>
      <w:r>
        <w:rPr>
          <w:sz w:val="28"/>
          <w:szCs w:val="28"/>
        </w:rPr>
        <w:t xml:space="preserve"> </w:t>
      </w:r>
      <w:r w:rsidRPr="00177DAA">
        <w:rPr>
          <w:sz w:val="28"/>
          <w:szCs w:val="28"/>
        </w:rPr>
        <w:t>«</w:t>
      </w:r>
      <w:proofErr w:type="spellStart"/>
      <w:r w:rsidRPr="00177DAA">
        <w:rPr>
          <w:sz w:val="28"/>
          <w:szCs w:val="28"/>
        </w:rPr>
        <w:t>Нижегородчина</w:t>
      </w:r>
      <w:proofErr w:type="spellEnd"/>
      <w:r w:rsidRPr="00177DAA">
        <w:rPr>
          <w:sz w:val="28"/>
          <w:szCs w:val="28"/>
        </w:rPr>
        <w:t xml:space="preserve"> - край моряков и корабелов: 300 лет посещения Нижнего Новгорода Петром Первым»</w:t>
      </w:r>
      <w:r>
        <w:rPr>
          <w:sz w:val="28"/>
          <w:szCs w:val="28"/>
        </w:rPr>
        <w:t xml:space="preserve"> </w:t>
      </w:r>
      <w:r w:rsidRPr="00177DAA">
        <w:rPr>
          <w:sz w:val="28"/>
          <w:szCs w:val="28"/>
        </w:rPr>
        <w:t>для реализации на инновационной площадке</w:t>
      </w:r>
      <w:r>
        <w:rPr>
          <w:sz w:val="28"/>
          <w:szCs w:val="28"/>
        </w:rPr>
        <w:t xml:space="preserve"> </w:t>
      </w:r>
      <w:r w:rsidRPr="00177DAA">
        <w:rPr>
          <w:sz w:val="28"/>
          <w:szCs w:val="28"/>
        </w:rPr>
        <w:t>ГБОУ ДПО НИРО в 2021-2022 учебном году/</w:t>
      </w:r>
      <w:r w:rsidR="00C83A02">
        <w:rPr>
          <w:sz w:val="28"/>
          <w:szCs w:val="28"/>
        </w:rPr>
        <w:t>А</w:t>
      </w:r>
      <w:r>
        <w:rPr>
          <w:sz w:val="28"/>
          <w:szCs w:val="28"/>
        </w:rPr>
        <w:t>вт</w:t>
      </w:r>
      <w:r w:rsidR="00C83A02">
        <w:rPr>
          <w:sz w:val="28"/>
          <w:szCs w:val="28"/>
        </w:rPr>
        <w:t>ор</w:t>
      </w:r>
      <w:r>
        <w:rPr>
          <w:sz w:val="28"/>
          <w:szCs w:val="28"/>
        </w:rPr>
        <w:t>:</w:t>
      </w:r>
      <w:r w:rsidR="00C83A02">
        <w:rPr>
          <w:sz w:val="28"/>
          <w:szCs w:val="28"/>
        </w:rPr>
        <w:t xml:space="preserve"> </w:t>
      </w:r>
      <w:r>
        <w:rPr>
          <w:sz w:val="28"/>
          <w:szCs w:val="28"/>
        </w:rPr>
        <w:t>Иткин</w:t>
      </w:r>
      <w:r w:rsidR="00C83A02" w:rsidRPr="00C83A02">
        <w:rPr>
          <w:sz w:val="28"/>
          <w:szCs w:val="28"/>
        </w:rPr>
        <w:t xml:space="preserve"> </w:t>
      </w:r>
      <w:r w:rsidR="00C83A02">
        <w:rPr>
          <w:sz w:val="28"/>
          <w:szCs w:val="28"/>
        </w:rPr>
        <w:t>Э.С.</w:t>
      </w:r>
      <w:r>
        <w:rPr>
          <w:sz w:val="28"/>
          <w:szCs w:val="28"/>
        </w:rPr>
        <w:t>, НИРО</w:t>
      </w:r>
    </w:p>
    <w:p w:rsidR="009A6E41" w:rsidRPr="00D207CC" w:rsidRDefault="009A6E41" w:rsidP="00D207CC">
      <w:pPr>
        <w:pStyle w:val="a6"/>
        <w:numPr>
          <w:ilvl w:val="0"/>
          <w:numId w:val="4"/>
        </w:numPr>
        <w:spacing w:after="160" w:line="360" w:lineRule="auto"/>
        <w:ind w:left="0" w:firstLine="567"/>
        <w:jc w:val="both"/>
        <w:rPr>
          <w:sz w:val="28"/>
          <w:szCs w:val="28"/>
        </w:rPr>
      </w:pPr>
      <w:r w:rsidRPr="00D207CC">
        <w:rPr>
          <w:sz w:val="28"/>
          <w:szCs w:val="28"/>
        </w:rPr>
        <w:t>Петр I и Нижегородский край (к 350-летию со дня рождения Петра I).</w:t>
      </w:r>
      <w:r w:rsidR="00D207CC" w:rsidRPr="00D207CC">
        <w:rPr>
          <w:sz w:val="28"/>
          <w:szCs w:val="28"/>
        </w:rPr>
        <w:t xml:space="preserve"> </w:t>
      </w:r>
      <w:r w:rsidRPr="00D207CC">
        <w:rPr>
          <w:sz w:val="28"/>
          <w:szCs w:val="28"/>
        </w:rPr>
        <w:t>Учебно-методическое</w:t>
      </w:r>
      <w:r w:rsidR="00D207CC" w:rsidRPr="00D207CC">
        <w:rPr>
          <w:sz w:val="28"/>
          <w:szCs w:val="28"/>
        </w:rPr>
        <w:t xml:space="preserve"> пособие инновационной площадк</w:t>
      </w:r>
      <w:r w:rsidR="00802D0E">
        <w:rPr>
          <w:sz w:val="28"/>
          <w:szCs w:val="28"/>
        </w:rPr>
        <w:t>и</w:t>
      </w:r>
      <w:r w:rsidR="00D207CC" w:rsidRPr="00D207CC">
        <w:rPr>
          <w:sz w:val="28"/>
          <w:szCs w:val="28"/>
        </w:rPr>
        <w:t xml:space="preserve"> </w:t>
      </w:r>
      <w:r w:rsidRPr="00D207CC">
        <w:rPr>
          <w:sz w:val="28"/>
          <w:szCs w:val="28"/>
        </w:rPr>
        <w:t>«</w:t>
      </w:r>
      <w:proofErr w:type="spellStart"/>
      <w:r w:rsidRPr="00D207CC">
        <w:rPr>
          <w:sz w:val="28"/>
          <w:szCs w:val="28"/>
        </w:rPr>
        <w:t>Нижегородчина</w:t>
      </w:r>
      <w:proofErr w:type="spellEnd"/>
      <w:r w:rsidRPr="00D207CC">
        <w:rPr>
          <w:sz w:val="28"/>
          <w:szCs w:val="28"/>
        </w:rPr>
        <w:t xml:space="preserve"> –</w:t>
      </w:r>
      <w:r w:rsidR="00D207CC" w:rsidRPr="00D207CC">
        <w:rPr>
          <w:sz w:val="28"/>
          <w:szCs w:val="28"/>
        </w:rPr>
        <w:t xml:space="preserve"> </w:t>
      </w:r>
      <w:r w:rsidRPr="00D207CC">
        <w:rPr>
          <w:sz w:val="28"/>
          <w:szCs w:val="28"/>
        </w:rPr>
        <w:t>край моряков и корабелов», Часть I</w:t>
      </w:r>
      <w:r w:rsidR="00D207CC" w:rsidRPr="00D207CC">
        <w:rPr>
          <w:sz w:val="28"/>
          <w:szCs w:val="28"/>
        </w:rPr>
        <w:t xml:space="preserve"> «</w:t>
      </w:r>
      <w:proofErr w:type="spellStart"/>
      <w:r w:rsidR="00D207CC" w:rsidRPr="00D207CC">
        <w:rPr>
          <w:sz w:val="28"/>
          <w:szCs w:val="28"/>
        </w:rPr>
        <w:t>Азъ</w:t>
      </w:r>
      <w:proofErr w:type="spellEnd"/>
      <w:r w:rsidR="00D207CC" w:rsidRPr="00D207CC">
        <w:rPr>
          <w:sz w:val="28"/>
          <w:szCs w:val="28"/>
        </w:rPr>
        <w:t xml:space="preserve"> </w:t>
      </w:r>
      <w:proofErr w:type="spellStart"/>
      <w:r w:rsidR="00D207CC" w:rsidRPr="00D207CC">
        <w:rPr>
          <w:sz w:val="28"/>
          <w:szCs w:val="28"/>
        </w:rPr>
        <w:t>бо</w:t>
      </w:r>
      <w:proofErr w:type="spellEnd"/>
      <w:r w:rsidR="00D207CC" w:rsidRPr="00D207CC">
        <w:rPr>
          <w:sz w:val="28"/>
          <w:szCs w:val="28"/>
        </w:rPr>
        <w:t xml:space="preserve"> </w:t>
      </w:r>
      <w:proofErr w:type="spellStart"/>
      <w:r w:rsidR="00D207CC" w:rsidRPr="00D207CC">
        <w:rPr>
          <w:sz w:val="28"/>
          <w:szCs w:val="28"/>
        </w:rPr>
        <w:t>есмь</w:t>
      </w:r>
      <w:proofErr w:type="spellEnd"/>
      <w:r w:rsidR="00D207CC" w:rsidRPr="00D207CC">
        <w:rPr>
          <w:sz w:val="28"/>
          <w:szCs w:val="28"/>
        </w:rPr>
        <w:t xml:space="preserve"> </w:t>
      </w:r>
      <w:proofErr w:type="spellStart"/>
      <w:r w:rsidR="00D207CC" w:rsidRPr="00D207CC">
        <w:rPr>
          <w:sz w:val="28"/>
          <w:szCs w:val="28"/>
        </w:rPr>
        <w:t>въ</w:t>
      </w:r>
      <w:proofErr w:type="spellEnd"/>
      <w:r w:rsidR="00D207CC" w:rsidRPr="00D207CC">
        <w:rPr>
          <w:sz w:val="28"/>
          <w:szCs w:val="28"/>
        </w:rPr>
        <w:t xml:space="preserve"> чину </w:t>
      </w:r>
      <w:proofErr w:type="spellStart"/>
      <w:r w:rsidR="00D207CC" w:rsidRPr="00D207CC">
        <w:rPr>
          <w:sz w:val="28"/>
          <w:szCs w:val="28"/>
        </w:rPr>
        <w:t>учимыхъ</w:t>
      </w:r>
      <w:proofErr w:type="spellEnd"/>
      <w:r w:rsidR="00D207CC" w:rsidRPr="00D207CC">
        <w:rPr>
          <w:sz w:val="28"/>
          <w:szCs w:val="28"/>
        </w:rPr>
        <w:t xml:space="preserve"> </w:t>
      </w:r>
      <w:proofErr w:type="spellStart"/>
      <w:r w:rsidRPr="00D207CC">
        <w:rPr>
          <w:sz w:val="28"/>
          <w:szCs w:val="28"/>
        </w:rPr>
        <w:t>учащихъ</w:t>
      </w:r>
      <w:proofErr w:type="spellEnd"/>
      <w:r w:rsidR="00D207CC" w:rsidRPr="00D207CC">
        <w:rPr>
          <w:sz w:val="28"/>
          <w:szCs w:val="28"/>
        </w:rPr>
        <w:t xml:space="preserve"> </w:t>
      </w:r>
      <w:proofErr w:type="spellStart"/>
      <w:r w:rsidRPr="00D207CC">
        <w:rPr>
          <w:sz w:val="28"/>
          <w:szCs w:val="28"/>
        </w:rPr>
        <w:t>мя</w:t>
      </w:r>
      <w:proofErr w:type="spellEnd"/>
      <w:r w:rsidRPr="00D207CC">
        <w:rPr>
          <w:sz w:val="28"/>
          <w:szCs w:val="28"/>
        </w:rPr>
        <w:t xml:space="preserve"> </w:t>
      </w:r>
      <w:proofErr w:type="gramStart"/>
      <w:r w:rsidRPr="00D207CC">
        <w:rPr>
          <w:sz w:val="28"/>
          <w:szCs w:val="28"/>
        </w:rPr>
        <w:t>требую»/</w:t>
      </w:r>
      <w:proofErr w:type="gramEnd"/>
      <w:r w:rsidRPr="00D207CC">
        <w:rPr>
          <w:sz w:val="28"/>
          <w:szCs w:val="28"/>
        </w:rPr>
        <w:t xml:space="preserve"> Автор</w:t>
      </w:r>
      <w:r w:rsidR="00D207CC" w:rsidRPr="00D207CC">
        <w:rPr>
          <w:sz w:val="28"/>
          <w:szCs w:val="28"/>
        </w:rPr>
        <w:t xml:space="preserve">: Иткин Э.С. – Нижний Новгород, </w:t>
      </w:r>
      <w:r w:rsidRPr="00D207CC">
        <w:rPr>
          <w:sz w:val="28"/>
          <w:szCs w:val="28"/>
        </w:rPr>
        <w:t>Нижегородский</w:t>
      </w:r>
      <w:r w:rsidR="00D207CC" w:rsidRPr="00D207CC">
        <w:rPr>
          <w:sz w:val="28"/>
          <w:szCs w:val="28"/>
        </w:rPr>
        <w:t xml:space="preserve"> </w:t>
      </w:r>
      <w:r w:rsidRPr="00D207CC">
        <w:rPr>
          <w:sz w:val="28"/>
          <w:szCs w:val="28"/>
        </w:rPr>
        <w:t>институт развития образования, 2021.- 26 с.</w:t>
      </w:r>
    </w:p>
    <w:p w:rsidR="00AE2E9D" w:rsidRPr="000A217C" w:rsidRDefault="00AE2E9D" w:rsidP="00AE2E9D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13488F" w:rsidRPr="00386232" w:rsidRDefault="0013488F" w:rsidP="00A453BC">
      <w:pPr>
        <w:spacing w:line="360" w:lineRule="auto"/>
        <w:jc w:val="both"/>
        <w:rPr>
          <w:sz w:val="28"/>
          <w:szCs w:val="28"/>
        </w:rPr>
      </w:pPr>
    </w:p>
    <w:sectPr w:rsidR="0013488F" w:rsidRPr="00386232" w:rsidSect="0013488F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2C344B"/>
    <w:multiLevelType w:val="hybridMultilevel"/>
    <w:tmpl w:val="A04AA2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3F204AB"/>
    <w:multiLevelType w:val="hybridMultilevel"/>
    <w:tmpl w:val="5C3C0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FF4C42"/>
    <w:multiLevelType w:val="hybridMultilevel"/>
    <w:tmpl w:val="F3CA522E"/>
    <w:lvl w:ilvl="0" w:tplc="1908AA9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2E17461"/>
    <w:multiLevelType w:val="hybridMultilevel"/>
    <w:tmpl w:val="A60E0C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7A23504"/>
    <w:multiLevelType w:val="hybridMultilevel"/>
    <w:tmpl w:val="ADE8153E"/>
    <w:lvl w:ilvl="0" w:tplc="E646BF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4D50320"/>
    <w:multiLevelType w:val="hybridMultilevel"/>
    <w:tmpl w:val="2B802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3923"/>
    <w:rsid w:val="00013255"/>
    <w:rsid w:val="000A217C"/>
    <w:rsid w:val="000E7A7F"/>
    <w:rsid w:val="0011086B"/>
    <w:rsid w:val="0013488F"/>
    <w:rsid w:val="00144E7B"/>
    <w:rsid w:val="00145C73"/>
    <w:rsid w:val="00174BC4"/>
    <w:rsid w:val="00177DAA"/>
    <w:rsid w:val="00190B60"/>
    <w:rsid w:val="001C2FFF"/>
    <w:rsid w:val="00232E8E"/>
    <w:rsid w:val="00243923"/>
    <w:rsid w:val="00262412"/>
    <w:rsid w:val="00287E96"/>
    <w:rsid w:val="00292ECE"/>
    <w:rsid w:val="002E3716"/>
    <w:rsid w:val="0036545D"/>
    <w:rsid w:val="00386232"/>
    <w:rsid w:val="003D3BC0"/>
    <w:rsid w:val="0040301F"/>
    <w:rsid w:val="00517497"/>
    <w:rsid w:val="00635E86"/>
    <w:rsid w:val="006841EE"/>
    <w:rsid w:val="006C37EC"/>
    <w:rsid w:val="006D3CF5"/>
    <w:rsid w:val="006E2539"/>
    <w:rsid w:val="006E2FD6"/>
    <w:rsid w:val="006E4C57"/>
    <w:rsid w:val="00702BD7"/>
    <w:rsid w:val="0074252D"/>
    <w:rsid w:val="007C5514"/>
    <w:rsid w:val="007F5B0A"/>
    <w:rsid w:val="00802D0E"/>
    <w:rsid w:val="008705F5"/>
    <w:rsid w:val="008B1885"/>
    <w:rsid w:val="008D6987"/>
    <w:rsid w:val="00905A49"/>
    <w:rsid w:val="009A0D40"/>
    <w:rsid w:val="009A6E41"/>
    <w:rsid w:val="009B6603"/>
    <w:rsid w:val="00A020CC"/>
    <w:rsid w:val="00A25C32"/>
    <w:rsid w:val="00A453BC"/>
    <w:rsid w:val="00A521E6"/>
    <w:rsid w:val="00A60782"/>
    <w:rsid w:val="00A74C90"/>
    <w:rsid w:val="00AD3F7B"/>
    <w:rsid w:val="00AD59C6"/>
    <w:rsid w:val="00AE2E9D"/>
    <w:rsid w:val="00B47FF5"/>
    <w:rsid w:val="00B941B3"/>
    <w:rsid w:val="00BA56BE"/>
    <w:rsid w:val="00BA5F55"/>
    <w:rsid w:val="00C330BB"/>
    <w:rsid w:val="00C5209C"/>
    <w:rsid w:val="00C83A02"/>
    <w:rsid w:val="00C91579"/>
    <w:rsid w:val="00D207CC"/>
    <w:rsid w:val="00D222FC"/>
    <w:rsid w:val="00D35522"/>
    <w:rsid w:val="00D36E3D"/>
    <w:rsid w:val="00D74B35"/>
    <w:rsid w:val="00DD4507"/>
    <w:rsid w:val="00E87F95"/>
    <w:rsid w:val="00ED3538"/>
    <w:rsid w:val="00F4187B"/>
    <w:rsid w:val="00F548BC"/>
    <w:rsid w:val="00F97505"/>
    <w:rsid w:val="00FB05BB"/>
    <w:rsid w:val="00FC17B9"/>
    <w:rsid w:val="00FD6163"/>
    <w:rsid w:val="00FF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FA4FC6-33EB-46F5-ABC9-D155B7C12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8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48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174BC4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174BC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A217C"/>
    <w:pPr>
      <w:ind w:left="720"/>
      <w:contextualSpacing/>
    </w:pPr>
  </w:style>
  <w:style w:type="table" w:styleId="a7">
    <w:name w:val="Table Grid"/>
    <w:basedOn w:val="a1"/>
    <w:uiPriority w:val="39"/>
    <w:rsid w:val="00386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uiPriority w:val="20"/>
    <w:qFormat/>
    <w:rsid w:val="00177DAA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6E4C5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4C5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6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2014_%D0%B3%D0%BE%D0%B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24_%D1%81%D0%B5%D0%BD%D1%82%D1%8F%D0%B1%D1%80%D1%8F" TargetMode="External"/><Relationship Id="rId12" Type="http://schemas.openxmlformats.org/officeDocument/2006/relationships/hyperlink" Target="https://ru.wikipedia.org/wiki/%D0%92%D0%BE%D0%B4%D0%BE%D0%BE%D1%82%D0%B2%D0%BE%D0%B4%D0%BD%D1%8B%D0%B9_%D0%BA%D0%B0%D0%BD%D0%B0%D0%BB_(%D0%9C%D0%BE%D1%81%D0%BA%D0%B2%D0%B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D%D0%B8%D0%B6%D0%B5%D0%B3%D0%BE%D1%80%D0%BE%D0%B4%D1%81%D0%BA%D0%B8%D0%B9_%D0%BA%D1%80%D0%B5%D0%BC%D0%BB%D1%8C" TargetMode="External"/><Relationship Id="rId11" Type="http://schemas.openxmlformats.org/officeDocument/2006/relationships/hyperlink" Target="https://ru.wikipedia.org/wiki/%D0%9C%D0%BE%D1%81%D0%BA%D0%B2%D0%B0-%D1%80%D0%B5%D0%BA%D0%B0" TargetMode="External"/><Relationship Id="rId5" Type="http://schemas.openxmlformats.org/officeDocument/2006/relationships/hyperlink" Target="mailto:natalieusanova@gmail.com" TargetMode="External"/><Relationship Id="rId10" Type="http://schemas.openxmlformats.org/officeDocument/2006/relationships/hyperlink" Target="https://ru.wikipedia.org/wiki/1997_%D0%B3%D0%BE%D0%B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6%D0%B5%D1%80%D0%B5%D1%82%D0%B5%D0%BB%D0%B8,_%D0%97%D1%83%D1%80%D0%B0%D0%B1_%D0%9A%D0%BE%D0%BD%D1%81%D1%82%D0%B0%D0%BD%D1%82%D0%B8%D0%BD%D0%BE%D0%B2%D0%B8%D1%8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1569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School-179</dc:creator>
  <cp:keywords/>
  <dc:description/>
  <cp:lastModifiedBy>Наташа</cp:lastModifiedBy>
  <cp:revision>11</cp:revision>
  <cp:lastPrinted>2021-12-08T11:52:00Z</cp:lastPrinted>
  <dcterms:created xsi:type="dcterms:W3CDTF">2021-12-08T21:16:00Z</dcterms:created>
  <dcterms:modified xsi:type="dcterms:W3CDTF">2021-12-27T07:14:00Z</dcterms:modified>
</cp:coreProperties>
</file>